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800"/>
        <w:gridCol w:w="2800"/>
        <w:gridCol w:w="840"/>
        <w:gridCol w:w="600"/>
        <w:gridCol w:w="2520"/>
        <w:gridCol w:w="1180"/>
        <w:gridCol w:w="1300"/>
        <w:gridCol w:w="40"/>
        <w:gridCol w:w="1260"/>
        <w:gridCol w:w="1300"/>
        <w:gridCol w:w="860"/>
        <w:gridCol w:w="440"/>
        <w:gridCol w:w="700"/>
        <w:gridCol w:w="260"/>
        <w:gridCol w:w="40"/>
        <w:gridCol w:w="400"/>
        <w:gridCol w:w="680"/>
        <w:gridCol w:w="40"/>
        <w:gridCol w:w="40"/>
      </w:tblGrid>
      <w:tr w:rsidR="0043046B" w14:paraId="6386C0A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D89D0DE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2B1EDA9F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59B5D6E8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3002779F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69B3D378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32C49217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3A253A9F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4146BD6E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51DDEC5E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49C1AFF5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268833BB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52354BB9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61A6DA49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591119CE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0017D446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2D372C24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38A52916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33260776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54F904DF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703CB208" w14:textId="77777777" w:rsidR="0043046B" w:rsidRDefault="0043046B">
            <w:pPr>
              <w:pStyle w:val="EMPTYCELLSTYLE"/>
            </w:pPr>
          </w:p>
        </w:tc>
      </w:tr>
      <w:tr w:rsidR="0043046B" w14:paraId="727C42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98FE10" w14:textId="77777777" w:rsidR="0043046B" w:rsidRDefault="0043046B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78546" w14:textId="77777777" w:rsidR="0043046B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3BA0C9FD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2271B68B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7F74BED8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3CCA6831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3C0C063A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3457C486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261B2046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79B1DDDD" w14:textId="77777777" w:rsidR="0043046B" w:rsidRDefault="0043046B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6F95" w14:textId="76A039C1" w:rsidR="0043046B" w:rsidRDefault="0043046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45A6A31" w14:textId="77777777" w:rsidR="0043046B" w:rsidRDefault="0043046B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8A314" w14:textId="02E7186A" w:rsidR="0043046B" w:rsidRDefault="0043046B">
            <w:pPr>
              <w:pStyle w:val="DefaultStyle"/>
            </w:pPr>
          </w:p>
        </w:tc>
        <w:tc>
          <w:tcPr>
            <w:tcW w:w="1" w:type="dxa"/>
          </w:tcPr>
          <w:p w14:paraId="3F8528D5" w14:textId="77777777" w:rsidR="0043046B" w:rsidRDefault="0043046B">
            <w:pPr>
              <w:pStyle w:val="EMPTYCELLSTYLE"/>
            </w:pPr>
          </w:p>
        </w:tc>
      </w:tr>
      <w:tr w:rsidR="0043046B" w14:paraId="6F12D6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1E80DD" w14:textId="77777777" w:rsidR="0043046B" w:rsidRDefault="0043046B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70EE" w14:textId="77777777" w:rsidR="0043046B" w:rsidRDefault="0043046B">
            <w:pPr>
              <w:pStyle w:val="DefaultStyle"/>
            </w:pPr>
          </w:p>
        </w:tc>
        <w:tc>
          <w:tcPr>
            <w:tcW w:w="600" w:type="dxa"/>
          </w:tcPr>
          <w:p w14:paraId="2CF341B7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0B2CC880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501480C2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3D9C7D66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3783939D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4DC2B48B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41950F6A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0E7D23F6" w14:textId="77777777" w:rsidR="0043046B" w:rsidRDefault="0043046B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94EA9" w14:textId="23776F9F" w:rsidR="0043046B" w:rsidRDefault="0043046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8AB8F5F" w14:textId="77777777" w:rsidR="0043046B" w:rsidRDefault="0043046B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81198" w14:textId="7BD48822" w:rsidR="0043046B" w:rsidRDefault="0043046B">
            <w:pPr>
              <w:pStyle w:val="DefaultStyle"/>
            </w:pPr>
          </w:p>
        </w:tc>
        <w:tc>
          <w:tcPr>
            <w:tcW w:w="1" w:type="dxa"/>
          </w:tcPr>
          <w:p w14:paraId="52B7C524" w14:textId="77777777" w:rsidR="0043046B" w:rsidRDefault="0043046B">
            <w:pPr>
              <w:pStyle w:val="EMPTYCELLSTYLE"/>
            </w:pPr>
          </w:p>
        </w:tc>
      </w:tr>
      <w:tr w:rsidR="0043046B" w14:paraId="735D72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BC30AA" w14:textId="77777777" w:rsidR="0043046B" w:rsidRDefault="0043046B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B1EB" w14:textId="77777777" w:rsidR="0043046B" w:rsidRDefault="00000000">
            <w:pPr>
              <w:pStyle w:val="DefaultStyle"/>
            </w:pPr>
            <w:r>
              <w:rPr>
                <w:sz w:val="16"/>
              </w:rPr>
              <w:t>Trg Stjepana Radića 56, NOVA RAČA</w:t>
            </w:r>
          </w:p>
        </w:tc>
        <w:tc>
          <w:tcPr>
            <w:tcW w:w="600" w:type="dxa"/>
          </w:tcPr>
          <w:p w14:paraId="38ED34C7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7F0E76CD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68F0A5BC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73130286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3B54B7BB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3C194DE3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31CDC5D9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3E2BDB24" w14:textId="77777777" w:rsidR="0043046B" w:rsidRDefault="0043046B">
            <w:pPr>
              <w:pStyle w:val="EMPTYCELLSTYLE"/>
            </w:pPr>
          </w:p>
        </w:tc>
        <w:tc>
          <w:tcPr>
            <w:tcW w:w="25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2CE98" w14:textId="77777777" w:rsidR="0043046B" w:rsidRDefault="00000000">
            <w:pPr>
              <w:pStyle w:val="DefaultStyle"/>
              <w:jc w:val="center"/>
            </w:pPr>
            <w:r>
              <w:rPr>
                <w:sz w:val="16"/>
              </w:rPr>
              <w:t>Valuta EUR</w:t>
            </w:r>
          </w:p>
        </w:tc>
        <w:tc>
          <w:tcPr>
            <w:tcW w:w="1" w:type="dxa"/>
          </w:tcPr>
          <w:p w14:paraId="3C3C60E1" w14:textId="77777777" w:rsidR="0043046B" w:rsidRDefault="0043046B">
            <w:pPr>
              <w:pStyle w:val="EMPTYCELLSTYLE"/>
            </w:pPr>
          </w:p>
        </w:tc>
      </w:tr>
      <w:tr w:rsidR="0043046B" w14:paraId="5F906E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FAAB03" w14:textId="77777777" w:rsidR="0043046B" w:rsidRDefault="0043046B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8AF3" w14:textId="77777777" w:rsidR="0043046B" w:rsidRDefault="00000000">
            <w:pPr>
              <w:pStyle w:val="DefaultStyle"/>
            </w:pPr>
            <w:r>
              <w:rPr>
                <w:sz w:val="16"/>
              </w:rPr>
              <w:t>43270 Veliki Grđevac</w:t>
            </w:r>
          </w:p>
        </w:tc>
        <w:tc>
          <w:tcPr>
            <w:tcW w:w="600" w:type="dxa"/>
          </w:tcPr>
          <w:p w14:paraId="49026597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7C003F79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308FFB32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1EA478EB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26BF9B5A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1FB78637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5EA4C07F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7179C424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67668A84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63DCEA74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2D1B51B0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0C1995D9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4C964F31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3D68EED5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7D9F27A9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5DC166C5" w14:textId="77777777" w:rsidR="0043046B" w:rsidRDefault="0043046B">
            <w:pPr>
              <w:pStyle w:val="EMPTYCELLSTYLE"/>
            </w:pPr>
          </w:p>
        </w:tc>
      </w:tr>
      <w:tr w:rsidR="0043046B" w14:paraId="0F6896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EA3EA5" w14:textId="77777777" w:rsidR="0043046B" w:rsidRDefault="0043046B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0600" w14:textId="77777777" w:rsidR="0043046B" w:rsidRDefault="00000000">
            <w:pPr>
              <w:pStyle w:val="DefaultStyle"/>
            </w:pPr>
            <w:r>
              <w:rPr>
                <w:sz w:val="16"/>
              </w:rPr>
              <w:t>OIB: 63151588084</w:t>
            </w:r>
          </w:p>
        </w:tc>
        <w:tc>
          <w:tcPr>
            <w:tcW w:w="600" w:type="dxa"/>
          </w:tcPr>
          <w:p w14:paraId="445D0178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3F0E3FC5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20B146FA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4BFCB990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3967B3DC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5A6BE400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7816AF1C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1948C095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1710CDE7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7AB7CC1D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781E7363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433D8ABC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2B002C2F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40ABD167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1A8D3D74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377B473C" w14:textId="77777777" w:rsidR="0043046B" w:rsidRDefault="0043046B">
            <w:pPr>
              <w:pStyle w:val="EMPTYCELLSTYLE"/>
            </w:pPr>
          </w:p>
        </w:tc>
      </w:tr>
      <w:tr w:rsidR="0043046B" w14:paraId="1761D0C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A56EE5B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3402EC01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6F24BF1F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6FC50384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7424D783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446CA078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1654FA62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55162C76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4EB480CF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7DBE6C26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0D47DDAD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190FF0AB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13909A27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2D768F54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38655618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22A4A2A0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20FF87AE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0604D07E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01BF20AF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1C5581D0" w14:textId="77777777" w:rsidR="0043046B" w:rsidRDefault="0043046B">
            <w:pPr>
              <w:pStyle w:val="EMPTYCELLSTYLE"/>
            </w:pPr>
          </w:p>
        </w:tc>
      </w:tr>
      <w:tr w:rsidR="0043046B" w14:paraId="2094105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E93F07D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D9EBD" w14:textId="79E4C393" w:rsidR="0043046B" w:rsidRDefault="00FB4DC3">
            <w:pPr>
              <w:pStyle w:val="DefaultStyle"/>
              <w:jc w:val="center"/>
            </w:pPr>
            <w:r>
              <w:rPr>
                <w:b/>
                <w:sz w:val="24"/>
              </w:rPr>
              <w:t>Proračun za 2026. i projekcije za 2027. i 2028. godinu</w:t>
            </w:r>
          </w:p>
        </w:tc>
        <w:tc>
          <w:tcPr>
            <w:tcW w:w="1" w:type="dxa"/>
          </w:tcPr>
          <w:p w14:paraId="6A3F7C65" w14:textId="77777777" w:rsidR="0043046B" w:rsidRDefault="0043046B">
            <w:pPr>
              <w:pStyle w:val="EMPTYCELLSTYLE"/>
            </w:pPr>
          </w:p>
        </w:tc>
      </w:tr>
      <w:tr w:rsidR="0043046B" w14:paraId="0EF85B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430DA0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66EAC4A" w14:textId="77777777" w:rsidR="0043046B" w:rsidRDefault="00000000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14:paraId="5ED43B6B" w14:textId="77777777" w:rsidR="0043046B" w:rsidRDefault="0043046B">
            <w:pPr>
              <w:pStyle w:val="EMPTYCELLSTYLE"/>
            </w:pPr>
          </w:p>
        </w:tc>
      </w:tr>
      <w:tr w:rsidR="0043046B" w14:paraId="6FC27F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ED5312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398BDCA" w14:textId="77777777" w:rsidR="0043046B" w:rsidRDefault="0043046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5B5EFEF" w14:textId="77777777" w:rsidR="0043046B" w:rsidRDefault="0043046B">
            <w:pPr>
              <w:pStyle w:val="EMPTYCELLSTYLE"/>
            </w:pPr>
          </w:p>
        </w:tc>
      </w:tr>
      <w:tr w:rsidR="0043046B" w14:paraId="3A0D355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" w:type="dxa"/>
          </w:tcPr>
          <w:p w14:paraId="13B1F08E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8040"/>
              <w:gridCol w:w="800"/>
              <w:gridCol w:w="500"/>
              <w:gridCol w:w="800"/>
              <w:gridCol w:w="500"/>
              <w:gridCol w:w="1300"/>
              <w:gridCol w:w="1300"/>
              <w:gridCol w:w="700"/>
              <w:gridCol w:w="700"/>
              <w:gridCol w:w="700"/>
            </w:tblGrid>
            <w:tr w:rsidR="0043046B" w14:paraId="544A88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C662212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8040" w:type="dxa"/>
                </w:tcPr>
                <w:p w14:paraId="6535E600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FC5898E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383AFA95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9ABF27B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6482360B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72602A45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E4296F2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A5A1C0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3B0283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DC4B89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  <w:tr w:rsidR="0043046B" w14:paraId="188E8E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A687BBA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40" w:type="dxa"/>
                </w:tcPr>
                <w:p w14:paraId="255F7659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5A4BFDC3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3052FBFB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7A99935D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70B7460D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420756E3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2027</w:t>
                  </w:r>
                </w:p>
              </w:tc>
              <w:tc>
                <w:tcPr>
                  <w:tcW w:w="13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2E9D072D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2028</w:t>
                  </w: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29127A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B6B6F4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955FF1" w14:textId="77777777" w:rsidR="0043046B" w:rsidRDefault="0043046B">
                  <w:pPr>
                    <w:pStyle w:val="EMPTYCELLSTYLE"/>
                  </w:pPr>
                </w:p>
              </w:tc>
            </w:tr>
            <w:tr w:rsidR="0043046B" w14:paraId="51634F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FF6BD9A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40" w:type="dxa"/>
                </w:tcPr>
                <w:p w14:paraId="27D4804F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1E4B157E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41843E7E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095E38B3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7EB1E518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09AEC128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1034E3B1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80FADB4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C87B944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DDB4E9B" w14:textId="77777777" w:rsidR="0043046B" w:rsidRDefault="0043046B">
                  <w:pPr>
                    <w:pStyle w:val="EMPTYCELLSTYLE"/>
                  </w:pPr>
                </w:p>
              </w:tc>
            </w:tr>
          </w:tbl>
          <w:p w14:paraId="69E13408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7F960A11" w14:textId="77777777" w:rsidR="0043046B" w:rsidRDefault="0043046B">
            <w:pPr>
              <w:pStyle w:val="EMPTYCELLSTYLE"/>
            </w:pPr>
          </w:p>
        </w:tc>
      </w:tr>
      <w:tr w:rsidR="0043046B" w14:paraId="315C1F45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27C464E2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345F0BDE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3D570E5A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4FCE7035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3DB36F1B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27BA2E16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2C86BC37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47EF42A0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40DBDA41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4D50B931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2CDD74E1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46D99AAE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250FCEDE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6A7FE354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4740EEB3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2112130F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4D71EB9C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26688C40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13D93F28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10589516" w14:textId="77777777" w:rsidR="0043046B" w:rsidRDefault="0043046B">
            <w:pPr>
              <w:pStyle w:val="EMPTYCELLSTYLE"/>
            </w:pPr>
          </w:p>
        </w:tc>
      </w:tr>
      <w:tr w:rsidR="0043046B" w14:paraId="05CF7A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286F56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700"/>
              <w:gridCol w:w="7340"/>
            </w:tblGrid>
            <w:tr w:rsidR="0043046B" w14:paraId="1E8DA2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00" w:type="dxa"/>
                  <w:tcMar>
                    <w:top w:w="20" w:type="dxa"/>
                    <w:left w:w="40" w:type="dxa"/>
                    <w:bottom w:w="20" w:type="dxa"/>
                    <w:right w:w="0" w:type="dxa"/>
                  </w:tcMar>
                  <w:vAlign w:val="center"/>
                </w:tcPr>
                <w:p w14:paraId="484404D7" w14:textId="77777777" w:rsidR="0043046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A. RAČUN PRIHODA I RASHODA</w:t>
                  </w:r>
                </w:p>
              </w:tc>
              <w:tc>
                <w:tcPr>
                  <w:tcW w:w="7340" w:type="dxa"/>
                </w:tcPr>
                <w:p w14:paraId="747A9AB2" w14:textId="77777777" w:rsidR="0043046B" w:rsidRDefault="0043046B">
                  <w:pPr>
                    <w:pStyle w:val="EMPTYCELLSTYLE"/>
                  </w:pPr>
                </w:p>
              </w:tc>
            </w:tr>
          </w:tbl>
          <w:p w14:paraId="3AA9F5AC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2542915E" w14:textId="77777777" w:rsidR="0043046B" w:rsidRDefault="0043046B">
            <w:pPr>
              <w:pStyle w:val="EMPTYCELLSTYLE"/>
            </w:pPr>
          </w:p>
        </w:tc>
      </w:tr>
      <w:tr w:rsidR="0043046B" w14:paraId="35BB52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966356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B6D7F08" w14:textId="77777777" w:rsidR="0043046B" w:rsidRDefault="00000000">
            <w:pPr>
              <w:pStyle w:val="UvjetniStil10"/>
            </w:pPr>
            <w:r>
              <w:rPr>
                <w:sz w:val="16"/>
              </w:rPr>
              <w:t>6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2AF36DC" w14:textId="77777777" w:rsidR="0043046B" w:rsidRDefault="00000000">
            <w:pPr>
              <w:pStyle w:val="UvjetniStil10"/>
            </w:pPr>
            <w:r>
              <w:rPr>
                <w:sz w:val="16"/>
              </w:rPr>
              <w:t>Prihodi poslovanja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6D897C6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2.251.608,00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E435886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2.755.635,60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8A80576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3.108.632,00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60E67893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2.736.155,00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4AC9139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122,39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B4BE7CF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112,81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A08E191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88,02</w:t>
            </w:r>
          </w:p>
        </w:tc>
        <w:tc>
          <w:tcPr>
            <w:tcW w:w="1" w:type="dxa"/>
          </w:tcPr>
          <w:p w14:paraId="21C24AC6" w14:textId="77777777" w:rsidR="0043046B" w:rsidRDefault="0043046B">
            <w:pPr>
              <w:pStyle w:val="EMPTYCELLSTYLE"/>
            </w:pPr>
          </w:p>
        </w:tc>
      </w:tr>
      <w:tr w:rsidR="0043046B" w14:paraId="01247D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4FC75A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59FC0EF" w14:textId="77777777" w:rsidR="0043046B" w:rsidRDefault="00000000">
            <w:pPr>
              <w:pStyle w:val="UvjetniStil10"/>
            </w:pPr>
            <w:r>
              <w:rPr>
                <w:sz w:val="16"/>
              </w:rPr>
              <w:t>7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CB94067" w14:textId="77777777" w:rsidR="0043046B" w:rsidRDefault="00000000">
            <w:pPr>
              <w:pStyle w:val="UvjetniStil10"/>
            </w:pPr>
            <w:r>
              <w:rPr>
                <w:sz w:val="16"/>
              </w:rPr>
              <w:t>Prihodi od prodaje nefinancijske imovine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9E8965F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132.592,00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ADD8403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167.000,00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F1E6E90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67.000,00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6D844D5F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67.000,00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7992529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125,95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9333BE3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40,12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D8D2A76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0BA2D726" w14:textId="77777777" w:rsidR="0043046B" w:rsidRDefault="0043046B">
            <w:pPr>
              <w:pStyle w:val="EMPTYCELLSTYLE"/>
            </w:pPr>
          </w:p>
        </w:tc>
      </w:tr>
      <w:tr w:rsidR="0043046B" w14:paraId="2A8FC7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000FFD6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1639ACB" w14:textId="77777777" w:rsidR="0043046B" w:rsidRDefault="00000000">
            <w:pPr>
              <w:pStyle w:val="UvjetniStil10"/>
            </w:pPr>
            <w:r>
              <w:rPr>
                <w:sz w:val="16"/>
              </w:rPr>
              <w:t>3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5365243" w14:textId="77777777" w:rsidR="0043046B" w:rsidRDefault="00000000">
            <w:pPr>
              <w:pStyle w:val="UvjetniStil10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FFE9933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1.995.888,23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5481098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1.909.606,60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8B1739A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1.748.414,00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4AACD9B9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1.815.310,00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42974EF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95,68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577CFCA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91,56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6B3F7E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103,83</w:t>
            </w:r>
          </w:p>
        </w:tc>
        <w:tc>
          <w:tcPr>
            <w:tcW w:w="1" w:type="dxa"/>
          </w:tcPr>
          <w:p w14:paraId="2D6F86B6" w14:textId="77777777" w:rsidR="0043046B" w:rsidRDefault="0043046B">
            <w:pPr>
              <w:pStyle w:val="EMPTYCELLSTYLE"/>
            </w:pPr>
          </w:p>
        </w:tc>
      </w:tr>
      <w:tr w:rsidR="0043046B" w14:paraId="7D38A90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8F71785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A4E4821" w14:textId="77777777" w:rsidR="0043046B" w:rsidRDefault="00000000">
            <w:pPr>
              <w:pStyle w:val="UvjetniStil10"/>
            </w:pPr>
            <w:r>
              <w:rPr>
                <w:sz w:val="16"/>
              </w:rPr>
              <w:t>4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832176B" w14:textId="77777777" w:rsidR="0043046B" w:rsidRDefault="00000000">
            <w:pPr>
              <w:pStyle w:val="UvjetniStil10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4B94043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373.731,77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1E2FC65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1.346.949,00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BF96F0F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1.762.138,00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4B26470C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1.223.265,00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68084D5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360,41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B74A151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130,82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45D7446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69,42</w:t>
            </w:r>
          </w:p>
        </w:tc>
        <w:tc>
          <w:tcPr>
            <w:tcW w:w="1" w:type="dxa"/>
          </w:tcPr>
          <w:p w14:paraId="30425EB9" w14:textId="77777777" w:rsidR="0043046B" w:rsidRDefault="0043046B">
            <w:pPr>
              <w:pStyle w:val="EMPTYCELLSTYLE"/>
            </w:pPr>
          </w:p>
        </w:tc>
      </w:tr>
      <w:tr w:rsidR="0043046B" w14:paraId="1C039E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B8AEB6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9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3046B" w14:paraId="602BDE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</w:tcPr>
                <w:p w14:paraId="25132EB2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94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F32D71" w14:textId="77777777" w:rsidR="0043046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34388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14.580,00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29F6F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-333.920,00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B35E0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-334.920,00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1E8FF7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-235.420,00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5DC68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2.290,26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56E47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100,30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44743B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70,29</w:t>
                  </w:r>
                </w:p>
              </w:tc>
            </w:tr>
          </w:tbl>
          <w:p w14:paraId="0E034033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2DC28F63" w14:textId="77777777" w:rsidR="0043046B" w:rsidRDefault="0043046B">
            <w:pPr>
              <w:pStyle w:val="EMPTYCELLSTYLE"/>
            </w:pPr>
          </w:p>
        </w:tc>
      </w:tr>
      <w:tr w:rsidR="0043046B" w14:paraId="194446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F4113B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5F44E" w14:textId="77777777" w:rsidR="0043046B" w:rsidRDefault="0043046B">
            <w:pPr>
              <w:pStyle w:val="DefaultStyle"/>
            </w:pPr>
          </w:p>
          <w:p w14:paraId="65BA0F14" w14:textId="77777777" w:rsidR="0043046B" w:rsidRDefault="00000000">
            <w:pPr>
              <w:pStyle w:val="DefaultStyle"/>
            </w:pPr>
            <w:r>
              <w:br w:type="page"/>
            </w:r>
          </w:p>
          <w:p w14:paraId="2DE15BB1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39875E95" w14:textId="77777777" w:rsidR="0043046B" w:rsidRDefault="0043046B">
            <w:pPr>
              <w:pStyle w:val="EMPTYCELLSTYLE"/>
            </w:pPr>
          </w:p>
        </w:tc>
      </w:tr>
      <w:tr w:rsidR="0043046B" w14:paraId="5FF080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4AFA4D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700"/>
              <w:gridCol w:w="7340"/>
            </w:tblGrid>
            <w:tr w:rsidR="0043046B" w14:paraId="438F66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00" w:type="dxa"/>
                  <w:tcMar>
                    <w:top w:w="20" w:type="dxa"/>
                    <w:left w:w="40" w:type="dxa"/>
                    <w:bottom w:w="20" w:type="dxa"/>
                    <w:right w:w="0" w:type="dxa"/>
                  </w:tcMar>
                  <w:vAlign w:val="center"/>
                </w:tcPr>
                <w:p w14:paraId="36714A7E" w14:textId="77777777" w:rsidR="0043046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7340" w:type="dxa"/>
                </w:tcPr>
                <w:p w14:paraId="33439A9E" w14:textId="77777777" w:rsidR="0043046B" w:rsidRDefault="0043046B">
                  <w:pPr>
                    <w:pStyle w:val="EMPTYCELLSTYLE"/>
                  </w:pPr>
                </w:p>
              </w:tc>
            </w:tr>
          </w:tbl>
          <w:p w14:paraId="6F6AAA84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6A1C6F8E" w14:textId="77777777" w:rsidR="0043046B" w:rsidRDefault="0043046B">
            <w:pPr>
              <w:pStyle w:val="EMPTYCELLSTYLE"/>
            </w:pPr>
          </w:p>
        </w:tc>
      </w:tr>
      <w:tr w:rsidR="0043046B" w14:paraId="47FD7E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6FB719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0CFF666" w14:textId="77777777" w:rsidR="0043046B" w:rsidRDefault="00000000">
            <w:pPr>
              <w:pStyle w:val="UvjetniStil10"/>
            </w:pPr>
            <w:r>
              <w:rPr>
                <w:sz w:val="16"/>
              </w:rPr>
              <w:t>8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52C895D" w14:textId="77777777" w:rsidR="0043046B" w:rsidRDefault="00000000">
            <w:pPr>
              <w:pStyle w:val="UvjetniStil10"/>
            </w:pPr>
            <w:r>
              <w:rPr>
                <w:sz w:val="16"/>
              </w:rPr>
              <w:t>Primici od financijske imovine i zaduživanja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89E7440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13.000,00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1DE8F52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22D0EFC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55A4BD5A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00FD70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3.076,92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D078010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3C8BF80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27677B9A" w14:textId="77777777" w:rsidR="0043046B" w:rsidRDefault="0043046B">
            <w:pPr>
              <w:pStyle w:val="EMPTYCELLSTYLE"/>
            </w:pPr>
          </w:p>
        </w:tc>
      </w:tr>
      <w:tr w:rsidR="0043046B" w14:paraId="3F0AF2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DFD174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F73484D" w14:textId="77777777" w:rsidR="0043046B" w:rsidRDefault="00000000">
            <w:pPr>
              <w:pStyle w:val="UvjetniStil10"/>
            </w:pPr>
            <w:r>
              <w:rPr>
                <w:sz w:val="16"/>
              </w:rPr>
              <w:t>5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4A980CC" w14:textId="77777777" w:rsidR="0043046B" w:rsidRDefault="00000000">
            <w:pPr>
              <w:pStyle w:val="UvjetniStil10"/>
            </w:pPr>
            <w:r>
              <w:rPr>
                <w:sz w:val="16"/>
              </w:rPr>
              <w:t>Izdaci za financijsku imovinu i otplate zajmova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5BEEF3F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28.080,00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8ED1541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68.080,00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A5568DB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68.080,00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79A47857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168.080,00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5A99931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242,45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666C2BE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F49D9F9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246,89</w:t>
            </w:r>
          </w:p>
        </w:tc>
        <w:tc>
          <w:tcPr>
            <w:tcW w:w="1" w:type="dxa"/>
          </w:tcPr>
          <w:p w14:paraId="7F3C1552" w14:textId="77777777" w:rsidR="0043046B" w:rsidRDefault="0043046B">
            <w:pPr>
              <w:pStyle w:val="EMPTYCELLSTYLE"/>
            </w:pPr>
          </w:p>
        </w:tc>
      </w:tr>
      <w:tr w:rsidR="0043046B" w14:paraId="1C23AF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FF9759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9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3046B" w14:paraId="0970BE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</w:tcPr>
                <w:p w14:paraId="655DFD75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94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D16052" w14:textId="77777777" w:rsidR="0043046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91C6E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-15.080,00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747E5B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331.920,00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02D19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331.920,00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6EC8DC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231.920,00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C8346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2.201,06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50F17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0A618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69,87</w:t>
                  </w:r>
                </w:p>
              </w:tc>
            </w:tr>
          </w:tbl>
          <w:p w14:paraId="453C03C2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2A6913A7" w14:textId="77777777" w:rsidR="0043046B" w:rsidRDefault="0043046B">
            <w:pPr>
              <w:pStyle w:val="EMPTYCELLSTYLE"/>
            </w:pPr>
          </w:p>
        </w:tc>
      </w:tr>
      <w:tr w:rsidR="0043046B" w14:paraId="496CB3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2020A3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E064" w14:textId="77777777" w:rsidR="0043046B" w:rsidRDefault="0043046B">
            <w:pPr>
              <w:pStyle w:val="DefaultStyle"/>
            </w:pPr>
          </w:p>
          <w:p w14:paraId="4FFD0144" w14:textId="77777777" w:rsidR="0043046B" w:rsidRDefault="00000000">
            <w:pPr>
              <w:pStyle w:val="DefaultStyle"/>
            </w:pPr>
            <w:r>
              <w:br w:type="page"/>
            </w:r>
          </w:p>
          <w:p w14:paraId="38267C99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3786CCD4" w14:textId="77777777" w:rsidR="0043046B" w:rsidRDefault="0043046B">
            <w:pPr>
              <w:pStyle w:val="EMPTYCELLSTYLE"/>
            </w:pPr>
          </w:p>
        </w:tc>
      </w:tr>
      <w:tr w:rsidR="0043046B" w14:paraId="54222D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26E24A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700"/>
              <w:gridCol w:w="7340"/>
            </w:tblGrid>
            <w:tr w:rsidR="0043046B" w14:paraId="04B200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00" w:type="dxa"/>
                  <w:tcMar>
                    <w:top w:w="20" w:type="dxa"/>
                    <w:left w:w="40" w:type="dxa"/>
                    <w:bottom w:w="20" w:type="dxa"/>
                    <w:right w:w="0" w:type="dxa"/>
                  </w:tcMar>
                  <w:vAlign w:val="center"/>
                </w:tcPr>
                <w:p w14:paraId="70C42ADD" w14:textId="77777777" w:rsidR="0043046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C. RASPOLOŽIVA SREDSTVA IZ PRETHODNIH GODINA (VIŠAK PRIHODA I REZERVIRANJA)</w:t>
                  </w:r>
                </w:p>
              </w:tc>
              <w:tc>
                <w:tcPr>
                  <w:tcW w:w="7340" w:type="dxa"/>
                </w:tcPr>
                <w:p w14:paraId="30AD5566" w14:textId="77777777" w:rsidR="0043046B" w:rsidRDefault="0043046B">
                  <w:pPr>
                    <w:pStyle w:val="EMPTYCELLSTYLE"/>
                  </w:pPr>
                </w:p>
              </w:tc>
            </w:tr>
          </w:tbl>
          <w:p w14:paraId="3BC24012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2620D1ED" w14:textId="77777777" w:rsidR="0043046B" w:rsidRDefault="0043046B">
            <w:pPr>
              <w:pStyle w:val="EMPTYCELLSTYLE"/>
            </w:pPr>
          </w:p>
        </w:tc>
      </w:tr>
      <w:tr w:rsidR="0043046B" w14:paraId="480640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323DF2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87F3080" w14:textId="77777777" w:rsidR="0043046B" w:rsidRDefault="00000000">
            <w:pPr>
              <w:pStyle w:val="UvjetniStil10"/>
            </w:pPr>
            <w:r>
              <w:rPr>
                <w:sz w:val="16"/>
              </w:rPr>
              <w:t>9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2747232" w14:textId="77777777" w:rsidR="0043046B" w:rsidRDefault="00000000">
            <w:pPr>
              <w:pStyle w:val="UvjetniStil10"/>
            </w:pPr>
            <w:r>
              <w:rPr>
                <w:sz w:val="16"/>
              </w:rPr>
              <w:t>Vlastiti izvori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84DBDE2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97A5927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5BADCAD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6CB09277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3.500,00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CEFD338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786EC14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150,00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E1B81D8" w14:textId="77777777" w:rsidR="0043046B" w:rsidRDefault="00000000">
            <w:pPr>
              <w:pStyle w:val="UvjetniStil10"/>
              <w:jc w:val="right"/>
            </w:pPr>
            <w:r>
              <w:rPr>
                <w:sz w:val="16"/>
              </w:rPr>
              <w:t>116,67</w:t>
            </w:r>
          </w:p>
        </w:tc>
        <w:tc>
          <w:tcPr>
            <w:tcW w:w="1" w:type="dxa"/>
          </w:tcPr>
          <w:p w14:paraId="00513FB9" w14:textId="77777777" w:rsidR="0043046B" w:rsidRDefault="0043046B">
            <w:pPr>
              <w:pStyle w:val="EMPTYCELLSTYLE"/>
            </w:pPr>
          </w:p>
        </w:tc>
      </w:tr>
      <w:tr w:rsidR="0043046B" w14:paraId="1D08E7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DB98E4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52930" w14:textId="77777777" w:rsidR="0043046B" w:rsidRDefault="0043046B">
            <w:pPr>
              <w:pStyle w:val="DefaultStyle"/>
            </w:pPr>
          </w:p>
          <w:p w14:paraId="6889DF6A" w14:textId="77777777" w:rsidR="0043046B" w:rsidRDefault="00000000">
            <w:pPr>
              <w:pStyle w:val="DefaultStyle"/>
            </w:pPr>
            <w:r>
              <w:br w:type="page"/>
            </w:r>
          </w:p>
          <w:p w14:paraId="0C4CE291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7C9C8E38" w14:textId="77777777" w:rsidR="0043046B" w:rsidRDefault="0043046B">
            <w:pPr>
              <w:pStyle w:val="EMPTYCELLSTYLE"/>
            </w:pPr>
          </w:p>
        </w:tc>
      </w:tr>
      <w:tr w:rsidR="0043046B" w14:paraId="2BA771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A0BFB6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700"/>
              <w:gridCol w:w="7340"/>
            </w:tblGrid>
            <w:tr w:rsidR="0043046B" w14:paraId="0B71E0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00" w:type="dxa"/>
                  <w:tcMar>
                    <w:top w:w="20" w:type="dxa"/>
                    <w:left w:w="40" w:type="dxa"/>
                    <w:bottom w:w="20" w:type="dxa"/>
                    <w:right w:w="0" w:type="dxa"/>
                  </w:tcMar>
                  <w:vAlign w:val="center"/>
                </w:tcPr>
                <w:p w14:paraId="26E79CA9" w14:textId="77777777" w:rsidR="0043046B" w:rsidRDefault="0043046B">
                  <w:pPr>
                    <w:pStyle w:val="DefaultStyle"/>
                  </w:pPr>
                </w:p>
              </w:tc>
              <w:tc>
                <w:tcPr>
                  <w:tcW w:w="7340" w:type="dxa"/>
                </w:tcPr>
                <w:p w14:paraId="1E71B678" w14:textId="77777777" w:rsidR="0043046B" w:rsidRDefault="0043046B">
                  <w:pPr>
                    <w:pStyle w:val="EMPTYCELLSTYLE"/>
                  </w:pPr>
                </w:p>
              </w:tc>
            </w:tr>
          </w:tbl>
          <w:p w14:paraId="2ABD7BB8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423FFBB0" w14:textId="77777777" w:rsidR="0043046B" w:rsidRDefault="0043046B">
            <w:pPr>
              <w:pStyle w:val="EMPTYCELLSTYLE"/>
            </w:pPr>
          </w:p>
        </w:tc>
      </w:tr>
      <w:tr w:rsidR="0043046B" w14:paraId="5D9B89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B8DCF6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0"/>
              <w:gridCol w:w="40"/>
            </w:tblGrid>
            <w:tr w:rsidR="0043046B" w14:paraId="446A80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6000" w:type="dxa"/>
                  <w:tcMar>
                    <w:top w:w="20" w:type="dxa"/>
                    <w:left w:w="40" w:type="dxa"/>
                    <w:bottom w:w="20" w:type="dxa"/>
                    <w:right w:w="0" w:type="dxa"/>
                  </w:tcMar>
                  <w:vAlign w:val="center"/>
                </w:tcPr>
                <w:p w14:paraId="3C01B770" w14:textId="77777777" w:rsidR="0043046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VIŠAK/MANJAK + NETO ZADUŽIVANJA/FINANCIRANJA + RASPOLOŽIVA</w:t>
                  </w:r>
                </w:p>
              </w:tc>
              <w:tc>
                <w:tcPr>
                  <w:tcW w:w="40" w:type="dxa"/>
                </w:tcPr>
                <w:p w14:paraId="28E71702" w14:textId="77777777" w:rsidR="0043046B" w:rsidRDefault="0043046B">
                  <w:pPr>
                    <w:pStyle w:val="EMPTYCELLSTYLE"/>
                  </w:pPr>
                </w:p>
              </w:tc>
            </w:tr>
          </w:tbl>
          <w:p w14:paraId="44E26A62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3D180599" w14:textId="77777777" w:rsidR="0043046B" w:rsidRDefault="0043046B">
            <w:pPr>
              <w:pStyle w:val="EMPTYCELLSTYLE"/>
            </w:pPr>
          </w:p>
        </w:tc>
      </w:tr>
      <w:tr w:rsidR="0043046B" w14:paraId="3B2A4C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02B220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84CFF" w14:textId="77777777" w:rsidR="0043046B" w:rsidRDefault="0043046B">
            <w:pPr>
              <w:pStyle w:val="DefaultStyle"/>
            </w:pPr>
            <w:bookmarkStart w:id="0" w:name="JR_PAGE_ANCHOR_0_1"/>
            <w:bookmarkEnd w:id="0"/>
          </w:p>
          <w:p w14:paraId="672E7E2B" w14:textId="77777777" w:rsidR="0043046B" w:rsidRDefault="00000000">
            <w:pPr>
              <w:pStyle w:val="DefaultStyle"/>
            </w:pPr>
            <w:r>
              <w:br w:type="page"/>
            </w:r>
          </w:p>
          <w:p w14:paraId="7DAB25E9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29DA6A3C" w14:textId="77777777" w:rsidR="0043046B" w:rsidRDefault="0043046B">
            <w:pPr>
              <w:pStyle w:val="EMPTYCELLSTYLE"/>
            </w:pPr>
          </w:p>
        </w:tc>
      </w:tr>
      <w:tr w:rsidR="0043046B" w14:paraId="38912C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CF2A21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940"/>
              <w:gridCol w:w="13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3046B" w14:paraId="6C1F0E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</w:tcPr>
                <w:p w14:paraId="06901FAA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94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1B70E8" w14:textId="77777777" w:rsidR="0043046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SREDSTVA IZ PRETHODNIH GODINA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75E4E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9B0FF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81E99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0AA601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F46B5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87F7E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FFAA3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14:paraId="7E78D21E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7C21D263" w14:textId="77777777" w:rsidR="0043046B" w:rsidRDefault="0043046B">
            <w:pPr>
              <w:pStyle w:val="EMPTYCELLSTYLE"/>
            </w:pPr>
          </w:p>
        </w:tc>
      </w:tr>
      <w:tr w:rsidR="0043046B" w14:paraId="2AD867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57CEAD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27A09C04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578DFEC6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7D73CA0B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5E1AF936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4BD77824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2428C9A8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4BCCFDEF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123693BE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52CE924D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59CF693D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05053E21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352D19DB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1E45C44C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75885400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0A0B6D47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736BF835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101E0B08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6B99FC75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0D770A72" w14:textId="77777777" w:rsidR="0043046B" w:rsidRDefault="0043046B">
            <w:pPr>
              <w:pStyle w:val="EMPTYCELLSTYLE"/>
            </w:pPr>
          </w:p>
        </w:tc>
      </w:tr>
      <w:tr w:rsidR="0043046B" w14:paraId="5FE2F5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FF84B5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720"/>
              <w:gridCol w:w="1300"/>
              <w:gridCol w:w="1300"/>
              <w:gridCol w:w="1300"/>
              <w:gridCol w:w="1300"/>
              <w:gridCol w:w="2120"/>
            </w:tblGrid>
            <w:tr w:rsidR="0043046B" w14:paraId="318157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8720" w:type="dxa"/>
                  <w:tcMar>
                    <w:top w:w="20" w:type="dxa"/>
                    <w:left w:w="40" w:type="dxa"/>
                    <w:bottom w:w="20" w:type="dxa"/>
                    <w:right w:w="0" w:type="dxa"/>
                  </w:tcMar>
                  <w:vAlign w:val="center"/>
                </w:tcPr>
                <w:p w14:paraId="4792F323" w14:textId="77777777" w:rsidR="0043046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UKUPAN DONOS VIŠKA/MANJKA IZ PRETHODNIH GODINA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66851" w14:textId="77777777" w:rsidR="0043046B" w:rsidRDefault="0043046B">
                  <w:pPr>
                    <w:pStyle w:val="DefaultStyle"/>
                    <w:jc w:val="right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CED21" w14:textId="77777777" w:rsidR="0043046B" w:rsidRDefault="0043046B">
                  <w:pPr>
                    <w:pStyle w:val="DefaultStyle"/>
                    <w:jc w:val="right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1CEA5" w14:textId="77777777" w:rsidR="0043046B" w:rsidRDefault="0043046B">
                  <w:pPr>
                    <w:pStyle w:val="DefaultStyle"/>
                    <w:jc w:val="right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190F8" w14:textId="77777777" w:rsidR="0043046B" w:rsidRDefault="0043046B">
                  <w:pPr>
                    <w:pStyle w:val="DefaultStyle"/>
                    <w:jc w:val="right"/>
                  </w:pPr>
                </w:p>
              </w:tc>
              <w:tc>
                <w:tcPr>
                  <w:tcW w:w="2120" w:type="dxa"/>
                </w:tcPr>
                <w:p w14:paraId="78034BD6" w14:textId="77777777" w:rsidR="0043046B" w:rsidRDefault="0043046B">
                  <w:pPr>
                    <w:pStyle w:val="EMPTYCELLSTYLE"/>
                  </w:pPr>
                </w:p>
              </w:tc>
            </w:tr>
          </w:tbl>
          <w:p w14:paraId="4A053A7C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45A1811C" w14:textId="77777777" w:rsidR="0043046B" w:rsidRDefault="0043046B">
            <w:pPr>
              <w:pStyle w:val="EMPTYCELLSTYLE"/>
            </w:pPr>
          </w:p>
        </w:tc>
      </w:tr>
      <w:tr w:rsidR="0043046B" w14:paraId="5CE0F691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20FA93C7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480408A4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5DCC6321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0503C3E1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7C7E4EE0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14A4D3CD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125E0CA8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3D1850D0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68E115D9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1E102151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6BDAE116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46F9FFD4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7FD84526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26E1BA8B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3CBE242A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657E258A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33730782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5EF3E10A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4D0D1C2A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0AFE67CE" w14:textId="77777777" w:rsidR="0043046B" w:rsidRDefault="0043046B">
            <w:pPr>
              <w:pStyle w:val="EMPTYCELLSTYLE"/>
            </w:pPr>
          </w:p>
        </w:tc>
      </w:tr>
      <w:tr w:rsidR="0043046B" w14:paraId="776295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600360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8" w:space="0" w:color="000000"/>
            </w:tcBorders>
            <w:shd w:val="clear" w:color="auto" w:fill="FFFFFF"/>
          </w:tcPr>
          <w:p w14:paraId="276E4687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4C947BEA" w14:textId="77777777" w:rsidR="0043046B" w:rsidRDefault="0043046B">
            <w:pPr>
              <w:pStyle w:val="EMPTYCELLSTYLE"/>
            </w:pPr>
          </w:p>
        </w:tc>
      </w:tr>
      <w:tr w:rsidR="0043046B" w14:paraId="37761C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19B27D" w14:textId="77777777" w:rsidR="0043046B" w:rsidRDefault="0043046B">
            <w:pPr>
              <w:pStyle w:val="EMPTYCELLSTYLE"/>
            </w:pPr>
          </w:p>
        </w:tc>
        <w:tc>
          <w:tcPr>
            <w:tcW w:w="3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3729" w14:textId="582FC62D" w:rsidR="0043046B" w:rsidRDefault="0043046B">
            <w:pPr>
              <w:pStyle w:val="DefaultStyle"/>
              <w:ind w:left="40" w:right="40"/>
            </w:pPr>
          </w:p>
        </w:tc>
        <w:tc>
          <w:tcPr>
            <w:tcW w:w="840" w:type="dxa"/>
          </w:tcPr>
          <w:p w14:paraId="7B0DD9E3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5D6CC9EE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BA207" w14:textId="77777777" w:rsidR="0043046B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3B5F7" w14:textId="77777777" w:rsidR="0043046B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1260" w:type="dxa"/>
          </w:tcPr>
          <w:p w14:paraId="58F8B340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58017504" w14:textId="77777777" w:rsidR="0043046B" w:rsidRDefault="0043046B">
            <w:pPr>
              <w:pStyle w:val="EMPTYCELLSTYLE"/>
            </w:pPr>
          </w:p>
        </w:tc>
        <w:tc>
          <w:tcPr>
            <w:tcW w:w="3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0154" w14:textId="3BD29C37" w:rsidR="0043046B" w:rsidRDefault="0043046B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6786DC6A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3BC2B3BD" w14:textId="77777777" w:rsidR="0043046B" w:rsidRDefault="0043046B">
            <w:pPr>
              <w:pStyle w:val="EMPTYCELLSTYLE"/>
            </w:pPr>
          </w:p>
        </w:tc>
      </w:tr>
      <w:tr w:rsidR="0043046B" w14:paraId="02840EA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92A4F22" w14:textId="77777777" w:rsidR="0043046B" w:rsidRDefault="0043046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0" w:type="dxa"/>
          </w:tcPr>
          <w:p w14:paraId="772AAC28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3B1B6E72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2668E541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212FC04A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3FF089E9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09E77DE0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10D49FC4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4801EE2E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0D1B3B99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68CA0ABC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2A0ACA4E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7AFFDD69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44DE057F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1485B8D3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69102867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2BEAE8A3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6DEB7A4C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7DBFA194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3BA6A13A" w14:textId="77777777" w:rsidR="0043046B" w:rsidRDefault="0043046B">
            <w:pPr>
              <w:pStyle w:val="EMPTYCELLSTYLE"/>
            </w:pPr>
          </w:p>
        </w:tc>
      </w:tr>
      <w:tr w:rsidR="0043046B" w14:paraId="607A24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32FBAE" w14:textId="77777777" w:rsidR="0043046B" w:rsidRDefault="0043046B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E01FB" w14:textId="77777777" w:rsidR="0043046B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22CEB468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6EEBB26D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6328FCBA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36745299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2791880F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151D5E13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22AEC257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2562495E" w14:textId="77777777" w:rsidR="0043046B" w:rsidRDefault="0043046B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552BF" w14:textId="6DDEF46A" w:rsidR="0043046B" w:rsidRDefault="0043046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F643AAF" w14:textId="77777777" w:rsidR="0043046B" w:rsidRDefault="0043046B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C287C" w14:textId="19BFCB17" w:rsidR="0043046B" w:rsidRDefault="0043046B">
            <w:pPr>
              <w:pStyle w:val="DefaultStyle"/>
            </w:pPr>
          </w:p>
        </w:tc>
        <w:tc>
          <w:tcPr>
            <w:tcW w:w="1" w:type="dxa"/>
          </w:tcPr>
          <w:p w14:paraId="6019FFE0" w14:textId="77777777" w:rsidR="0043046B" w:rsidRDefault="0043046B">
            <w:pPr>
              <w:pStyle w:val="EMPTYCELLSTYLE"/>
            </w:pPr>
          </w:p>
        </w:tc>
      </w:tr>
      <w:tr w:rsidR="0043046B" w14:paraId="2CB9ED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8DB9EFC" w14:textId="77777777" w:rsidR="0043046B" w:rsidRDefault="0043046B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FE5E" w14:textId="77777777" w:rsidR="0043046B" w:rsidRDefault="0043046B">
            <w:pPr>
              <w:pStyle w:val="DefaultStyle"/>
            </w:pPr>
          </w:p>
        </w:tc>
        <w:tc>
          <w:tcPr>
            <w:tcW w:w="600" w:type="dxa"/>
          </w:tcPr>
          <w:p w14:paraId="3921274D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47ED95EE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009DA6F4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3B1A89CD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042548EE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256B8E08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2A348BE5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3CE79281" w14:textId="77777777" w:rsidR="0043046B" w:rsidRDefault="0043046B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C2F30" w14:textId="25E88286" w:rsidR="0043046B" w:rsidRDefault="0043046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1DB137C" w14:textId="77777777" w:rsidR="0043046B" w:rsidRDefault="0043046B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76E16" w14:textId="1D537627" w:rsidR="0043046B" w:rsidRDefault="0043046B">
            <w:pPr>
              <w:pStyle w:val="DefaultStyle"/>
            </w:pPr>
          </w:p>
        </w:tc>
        <w:tc>
          <w:tcPr>
            <w:tcW w:w="1" w:type="dxa"/>
          </w:tcPr>
          <w:p w14:paraId="72972D83" w14:textId="77777777" w:rsidR="0043046B" w:rsidRDefault="0043046B">
            <w:pPr>
              <w:pStyle w:val="EMPTYCELLSTYLE"/>
            </w:pPr>
          </w:p>
        </w:tc>
      </w:tr>
      <w:tr w:rsidR="0043046B" w14:paraId="745E9E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3DD2640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06116861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64DDFFEB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33AFBA6E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778FE28D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65F33E32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3FA5F17C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5C2DFC69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6B39243B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0A2FCE58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670BB073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467D2B9B" w14:textId="77777777" w:rsidR="0043046B" w:rsidRDefault="0043046B">
            <w:pPr>
              <w:pStyle w:val="EMPTYCELLSTYLE"/>
            </w:pPr>
          </w:p>
        </w:tc>
        <w:tc>
          <w:tcPr>
            <w:tcW w:w="25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EAE80" w14:textId="63E405AD" w:rsidR="0043046B" w:rsidRDefault="0043046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779527F" w14:textId="77777777" w:rsidR="0043046B" w:rsidRDefault="0043046B">
            <w:pPr>
              <w:pStyle w:val="EMPTYCELLSTYLE"/>
            </w:pPr>
          </w:p>
        </w:tc>
      </w:tr>
      <w:tr w:rsidR="0043046B" w14:paraId="41C4867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CF2FEC5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4124B1FE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37CD42CD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58889108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0A30C297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0BA5D6CD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742E35EF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2BD80C42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1A5B1253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32DAC588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0DD8C1E9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4F93B068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6FE3586D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7FC434D8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252C4E5D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2FC6FE0F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000D48BD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18AC327C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21197EE4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6A25A8AB" w14:textId="77777777" w:rsidR="0043046B" w:rsidRDefault="0043046B">
            <w:pPr>
              <w:pStyle w:val="EMPTYCELLSTYLE"/>
            </w:pPr>
          </w:p>
        </w:tc>
      </w:tr>
      <w:tr w:rsidR="0043046B" w14:paraId="397EDCA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2B670448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C0677" w14:textId="3DBAA420" w:rsidR="0043046B" w:rsidRDefault="0043046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030C193" w14:textId="77777777" w:rsidR="0043046B" w:rsidRDefault="0043046B">
            <w:pPr>
              <w:pStyle w:val="EMPTYCELLSTYLE"/>
            </w:pPr>
          </w:p>
        </w:tc>
      </w:tr>
      <w:tr w:rsidR="0043046B" w14:paraId="4693EC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E49C22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746A28A" w14:textId="3C373724" w:rsidR="0043046B" w:rsidRDefault="0043046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BD647F8" w14:textId="77777777" w:rsidR="0043046B" w:rsidRDefault="0043046B">
            <w:pPr>
              <w:pStyle w:val="EMPTYCELLSTYLE"/>
            </w:pPr>
          </w:p>
        </w:tc>
      </w:tr>
      <w:tr w:rsidR="0043046B" w14:paraId="0068D3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D1C652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1B1F71B" w14:textId="77777777" w:rsidR="0043046B" w:rsidRDefault="0043046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73618CF0" w14:textId="77777777" w:rsidR="0043046B" w:rsidRDefault="0043046B">
            <w:pPr>
              <w:pStyle w:val="EMPTYCELLSTYLE"/>
            </w:pPr>
          </w:p>
        </w:tc>
      </w:tr>
      <w:tr w:rsidR="0043046B" w14:paraId="596D20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99740A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2A058963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31747674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5BF111A9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4A3F7236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7F0D5815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3DF90EFF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16C11FBC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09EB33A3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1F289A81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73BC19BB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12341718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7366A671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440C3C21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246B9A3A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4F086D8C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115F82D5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182AD93B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3EDC7A96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2B579147" w14:textId="77777777" w:rsidR="0043046B" w:rsidRDefault="0043046B">
            <w:pPr>
              <w:pStyle w:val="EMPTYCELLSTYLE"/>
            </w:pPr>
          </w:p>
        </w:tc>
      </w:tr>
      <w:tr w:rsidR="0043046B" w14:paraId="5DC250D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" w:type="dxa"/>
          </w:tcPr>
          <w:p w14:paraId="4A93AB56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1200"/>
              <w:gridCol w:w="800"/>
              <w:gridCol w:w="500"/>
              <w:gridCol w:w="800"/>
              <w:gridCol w:w="500"/>
              <w:gridCol w:w="1300"/>
              <w:gridCol w:w="1300"/>
              <w:gridCol w:w="700"/>
              <w:gridCol w:w="700"/>
              <w:gridCol w:w="700"/>
            </w:tblGrid>
            <w:tr w:rsidR="0043046B" w14:paraId="02C760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E20DA49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62E667" w14:textId="77777777" w:rsidR="0043046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1200" w:type="dxa"/>
                </w:tcPr>
                <w:p w14:paraId="062DECFD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2AE96B38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57C31DDB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35D4494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5C1CE2CA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5B35577E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86A5D22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83AB75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5573A2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41D64F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  <w:tr w:rsidR="0043046B" w14:paraId="211C51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5E02D37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335B04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1379698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7C994604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1F2010F3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2C36F9BE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5417C218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2E7DE4EB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2027</w:t>
                  </w:r>
                </w:p>
              </w:tc>
              <w:tc>
                <w:tcPr>
                  <w:tcW w:w="13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2EC3C8D0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2028</w:t>
                  </w: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FBAB4E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E79DB5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9A28CE" w14:textId="77777777" w:rsidR="0043046B" w:rsidRDefault="0043046B">
                  <w:pPr>
                    <w:pStyle w:val="EMPTYCELLSTYLE"/>
                  </w:pPr>
                </w:p>
              </w:tc>
            </w:tr>
            <w:tr w:rsidR="0043046B" w14:paraId="79042B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65CA253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CC39DF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7D4F32F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4F821D60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4DADDAC5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21AE8AD0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40101FD6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45A21927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76ABC0C9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60FD422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49F299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7EC8DAE" w14:textId="77777777" w:rsidR="0043046B" w:rsidRDefault="0043046B">
                  <w:pPr>
                    <w:pStyle w:val="EMPTYCELLSTYLE"/>
                  </w:pPr>
                </w:p>
              </w:tc>
            </w:tr>
          </w:tbl>
          <w:p w14:paraId="300948D3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6F3BA1FD" w14:textId="77777777" w:rsidR="0043046B" w:rsidRDefault="0043046B">
            <w:pPr>
              <w:pStyle w:val="EMPTYCELLSTYLE"/>
            </w:pPr>
          </w:p>
        </w:tc>
      </w:tr>
      <w:tr w:rsidR="0043046B" w14:paraId="27CC8DA9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02A4DBC5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098FD1DD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6D72AEBA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63A6032E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72D4E2BC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6C0B3D21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06351E7E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3EDF72DC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1D462669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273C3E5F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4D318D24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010074A0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0986C9BD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12F60033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02726DC6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7AE9FA76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7D3A8BE5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4A15D5A3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42B1BB63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376E9164" w14:textId="77777777" w:rsidR="0043046B" w:rsidRDefault="0043046B">
            <w:pPr>
              <w:pStyle w:val="EMPTYCELLSTYLE"/>
            </w:pPr>
          </w:p>
        </w:tc>
      </w:tr>
      <w:tr w:rsidR="0043046B" w14:paraId="45E49D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63482F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720"/>
              <w:gridCol w:w="7320"/>
            </w:tblGrid>
            <w:tr w:rsidR="0043046B" w14:paraId="09EA59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7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D53155" w14:textId="77777777" w:rsidR="0043046B" w:rsidRDefault="00000000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7320" w:type="dxa"/>
                </w:tcPr>
                <w:p w14:paraId="51D23FE7" w14:textId="77777777" w:rsidR="0043046B" w:rsidRDefault="0043046B">
                  <w:pPr>
                    <w:pStyle w:val="EMPTYCELLSTYLE"/>
                  </w:pPr>
                </w:p>
              </w:tc>
            </w:tr>
          </w:tbl>
          <w:p w14:paraId="7E71F89A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755B2D45" w14:textId="77777777" w:rsidR="0043046B" w:rsidRDefault="0043046B">
            <w:pPr>
              <w:pStyle w:val="EMPTYCELLSTYLE"/>
            </w:pPr>
          </w:p>
        </w:tc>
      </w:tr>
      <w:tr w:rsidR="0043046B" w14:paraId="18023A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8238E2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shd w:val="clear" w:color="auto" w:fill="000080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4CD2F0A" w14:textId="77777777" w:rsidR="0043046B" w:rsidRDefault="00000000">
            <w:pPr>
              <w:pStyle w:val="UvjetniStil11"/>
            </w:pPr>
            <w:r>
              <w:rPr>
                <w:sz w:val="16"/>
              </w:rPr>
              <w:t>6</w:t>
            </w:r>
          </w:p>
        </w:tc>
        <w:tc>
          <w:tcPr>
            <w:tcW w:w="7940" w:type="dxa"/>
            <w:gridSpan w:val="5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E924CB4" w14:textId="77777777" w:rsidR="0043046B" w:rsidRDefault="00000000">
            <w:pPr>
              <w:pStyle w:val="UvjetniStil11"/>
            </w:pPr>
            <w:r>
              <w:rPr>
                <w:sz w:val="16"/>
              </w:rPr>
              <w:t>Prihodi poslovanja</w:t>
            </w:r>
          </w:p>
        </w:tc>
        <w:tc>
          <w:tcPr>
            <w:tcW w:w="13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D956676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2.251.608,00</w:t>
            </w:r>
          </w:p>
        </w:tc>
        <w:tc>
          <w:tcPr>
            <w:tcW w:w="13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788AB3D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2.755.635,60</w:t>
            </w:r>
          </w:p>
        </w:tc>
        <w:tc>
          <w:tcPr>
            <w:tcW w:w="13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11E0C10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3.108.632,00</w:t>
            </w:r>
          </w:p>
        </w:tc>
        <w:tc>
          <w:tcPr>
            <w:tcW w:w="13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28C1B7E7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2.736.155,00</w:t>
            </w:r>
          </w:p>
        </w:tc>
        <w:tc>
          <w:tcPr>
            <w:tcW w:w="7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AB8D696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122,39</w:t>
            </w:r>
          </w:p>
        </w:tc>
        <w:tc>
          <w:tcPr>
            <w:tcW w:w="700" w:type="dxa"/>
            <w:gridSpan w:val="3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00CFEC7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112,81</w:t>
            </w:r>
          </w:p>
        </w:tc>
        <w:tc>
          <w:tcPr>
            <w:tcW w:w="7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D96DA4E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88,02</w:t>
            </w:r>
          </w:p>
        </w:tc>
        <w:tc>
          <w:tcPr>
            <w:tcW w:w="1" w:type="dxa"/>
          </w:tcPr>
          <w:p w14:paraId="7F41BD25" w14:textId="77777777" w:rsidR="0043046B" w:rsidRDefault="0043046B">
            <w:pPr>
              <w:pStyle w:val="EMPTYCELLSTYLE"/>
            </w:pPr>
          </w:p>
        </w:tc>
      </w:tr>
      <w:tr w:rsidR="0043046B" w14:paraId="1329DF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84E5DC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D7302FD" w14:textId="77777777" w:rsidR="0043046B" w:rsidRDefault="00000000">
            <w:pPr>
              <w:pStyle w:val="UvjetniStil"/>
            </w:pPr>
            <w:r>
              <w:rPr>
                <w:sz w:val="16"/>
              </w:rPr>
              <w:t>61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0466420" w14:textId="77777777" w:rsidR="0043046B" w:rsidRDefault="00000000">
            <w:pPr>
              <w:pStyle w:val="UvjetniStil"/>
            </w:pPr>
            <w:r>
              <w:rPr>
                <w:sz w:val="16"/>
              </w:rPr>
              <w:t>Prihodi od poreza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7BECA6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783.000,00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8329204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795.309,60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188B13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798.080,00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039C6020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813.050,00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12067CB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101,57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33AAB1D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100,35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C3659B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101,88</w:t>
            </w:r>
          </w:p>
        </w:tc>
        <w:tc>
          <w:tcPr>
            <w:tcW w:w="1" w:type="dxa"/>
          </w:tcPr>
          <w:p w14:paraId="5F1DBEB4" w14:textId="77777777" w:rsidR="0043046B" w:rsidRDefault="0043046B">
            <w:pPr>
              <w:pStyle w:val="EMPTYCELLSTYLE"/>
            </w:pPr>
          </w:p>
        </w:tc>
      </w:tr>
      <w:tr w:rsidR="0043046B" w14:paraId="21F678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73D31D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E76D3E8" w14:textId="77777777" w:rsidR="0043046B" w:rsidRDefault="00000000">
            <w:pPr>
              <w:pStyle w:val="UvjetniStil"/>
            </w:pPr>
            <w:r>
              <w:rPr>
                <w:sz w:val="16"/>
              </w:rPr>
              <w:t>63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FAC32FD" w14:textId="77777777" w:rsidR="0043046B" w:rsidRDefault="00000000">
            <w:pPr>
              <w:pStyle w:val="UvjetniStil"/>
            </w:pPr>
            <w:r>
              <w:rPr>
                <w:sz w:val="16"/>
              </w:rPr>
              <w:t>Pomoći iz inozemstva i od subjekata unutar općeg proračuna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C2CE73C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1.232.609,00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1AF9BAD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1.649.590,00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8F3FC23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2.050.066,00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531C9EB6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1.658.884,00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C018E5A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133,83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2BECB31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124,28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C85EEFD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80,92</w:t>
            </w:r>
          </w:p>
        </w:tc>
        <w:tc>
          <w:tcPr>
            <w:tcW w:w="1" w:type="dxa"/>
          </w:tcPr>
          <w:p w14:paraId="192E5819" w14:textId="77777777" w:rsidR="0043046B" w:rsidRDefault="0043046B">
            <w:pPr>
              <w:pStyle w:val="EMPTYCELLSTYLE"/>
            </w:pPr>
          </w:p>
        </w:tc>
      </w:tr>
      <w:tr w:rsidR="0043046B" w14:paraId="3A60FC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682A59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22D3E79" w14:textId="77777777" w:rsidR="0043046B" w:rsidRDefault="00000000">
            <w:pPr>
              <w:pStyle w:val="UvjetniStil"/>
            </w:pPr>
            <w:r>
              <w:rPr>
                <w:sz w:val="16"/>
              </w:rPr>
              <w:t>64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CC26CE4" w14:textId="77777777" w:rsidR="0043046B" w:rsidRDefault="00000000">
            <w:pPr>
              <w:pStyle w:val="UvjetniStil"/>
            </w:pPr>
            <w:r>
              <w:rPr>
                <w:sz w:val="16"/>
              </w:rPr>
              <w:t>Prihodi od imovine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9D844DD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110.165,00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8D6AA8C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100.756,00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E59BC04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101.666,00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238EA24C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102.426,00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1F503F8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91,46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FA60A14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100,90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FDD5198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100,75</w:t>
            </w:r>
          </w:p>
        </w:tc>
        <w:tc>
          <w:tcPr>
            <w:tcW w:w="1" w:type="dxa"/>
          </w:tcPr>
          <w:p w14:paraId="28901421" w14:textId="77777777" w:rsidR="0043046B" w:rsidRDefault="0043046B">
            <w:pPr>
              <w:pStyle w:val="EMPTYCELLSTYLE"/>
            </w:pPr>
          </w:p>
        </w:tc>
      </w:tr>
      <w:tr w:rsidR="0043046B" w14:paraId="2AC8A8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C92ACC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17B9A52" w14:textId="77777777" w:rsidR="0043046B" w:rsidRDefault="00000000">
            <w:pPr>
              <w:pStyle w:val="UvjetniStil"/>
            </w:pPr>
            <w:r>
              <w:rPr>
                <w:sz w:val="16"/>
              </w:rPr>
              <w:t>65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DDBF6D4" w14:textId="77777777" w:rsidR="0043046B" w:rsidRDefault="00000000">
            <w:pPr>
              <w:pStyle w:val="UvjetniStil"/>
            </w:pPr>
            <w:r>
              <w:rPr>
                <w:sz w:val="16"/>
              </w:rPr>
              <w:t>Prihodi od upravnih i administrativnih pristojbi, pristojbi po posebnim propisima i naknada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A992850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104.488,00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0AC6FD5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145.980,00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24B3870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148.820,00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2AC0F668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151.795,00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7B9C5D4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139,71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CE72BE2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101,95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B8B5D17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102,00</w:t>
            </w:r>
          </w:p>
        </w:tc>
        <w:tc>
          <w:tcPr>
            <w:tcW w:w="1" w:type="dxa"/>
          </w:tcPr>
          <w:p w14:paraId="7C7EE29D" w14:textId="77777777" w:rsidR="0043046B" w:rsidRDefault="0043046B">
            <w:pPr>
              <w:pStyle w:val="EMPTYCELLSTYLE"/>
            </w:pPr>
          </w:p>
        </w:tc>
      </w:tr>
      <w:tr w:rsidR="0043046B" w14:paraId="2203D7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E6E702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B391C95" w14:textId="77777777" w:rsidR="0043046B" w:rsidRDefault="00000000">
            <w:pPr>
              <w:pStyle w:val="UvjetniStil"/>
            </w:pPr>
            <w:r>
              <w:rPr>
                <w:sz w:val="16"/>
              </w:rPr>
              <w:t>66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90A467D" w14:textId="77777777" w:rsidR="0043046B" w:rsidRDefault="00000000">
            <w:pPr>
              <w:pStyle w:val="UvjetniStil"/>
            </w:pPr>
            <w:r>
              <w:rPr>
                <w:sz w:val="16"/>
              </w:rPr>
              <w:t>Prihodi od prodaje proizvoda i robe te pruženih usluga, prihodi od donacija te povrati po protestira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A3EF264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1.930,00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BE5BD05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79148B9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2B9FCE3B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1.000,00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B76BED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51,81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3B4294F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1A176BF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2A5535F6" w14:textId="77777777" w:rsidR="0043046B" w:rsidRDefault="0043046B">
            <w:pPr>
              <w:pStyle w:val="EMPTYCELLSTYLE"/>
            </w:pPr>
          </w:p>
        </w:tc>
      </w:tr>
      <w:tr w:rsidR="0043046B" w14:paraId="133F70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623F77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C2961DB" w14:textId="77777777" w:rsidR="0043046B" w:rsidRDefault="00000000">
            <w:pPr>
              <w:pStyle w:val="UvjetniStil"/>
            </w:pPr>
            <w:r>
              <w:rPr>
                <w:sz w:val="16"/>
              </w:rPr>
              <w:t>68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A9BD16F" w14:textId="77777777" w:rsidR="0043046B" w:rsidRDefault="00000000">
            <w:pPr>
              <w:pStyle w:val="UvjetniStil"/>
            </w:pPr>
            <w:r>
              <w:rPr>
                <w:sz w:val="16"/>
              </w:rPr>
              <w:t>Kazne, upravne mjere i ostali prihodi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6BE5A66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19.416,00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F9EFB68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63.000,00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11FA465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9.000,00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35F2617A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9.000,00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92544C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324,47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EB8B7C8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14,29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F6F5B22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7E07FB45" w14:textId="77777777" w:rsidR="0043046B" w:rsidRDefault="0043046B">
            <w:pPr>
              <w:pStyle w:val="EMPTYCELLSTYLE"/>
            </w:pPr>
          </w:p>
        </w:tc>
      </w:tr>
      <w:tr w:rsidR="0043046B" w14:paraId="5F4073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D2FC10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shd w:val="clear" w:color="auto" w:fill="000080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01CA969" w14:textId="77777777" w:rsidR="0043046B" w:rsidRDefault="00000000">
            <w:pPr>
              <w:pStyle w:val="UvjetniStil11"/>
            </w:pPr>
            <w:r>
              <w:rPr>
                <w:sz w:val="16"/>
              </w:rPr>
              <w:t>7</w:t>
            </w:r>
          </w:p>
        </w:tc>
        <w:tc>
          <w:tcPr>
            <w:tcW w:w="7940" w:type="dxa"/>
            <w:gridSpan w:val="5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69BF270" w14:textId="77777777" w:rsidR="0043046B" w:rsidRDefault="00000000">
            <w:pPr>
              <w:pStyle w:val="UvjetniStil11"/>
            </w:pPr>
            <w:r>
              <w:rPr>
                <w:sz w:val="16"/>
              </w:rPr>
              <w:t>Prihodi od prodaje nefinancijske imovine</w:t>
            </w:r>
          </w:p>
        </w:tc>
        <w:tc>
          <w:tcPr>
            <w:tcW w:w="13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7B0B5F6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132.592,00</w:t>
            </w:r>
          </w:p>
        </w:tc>
        <w:tc>
          <w:tcPr>
            <w:tcW w:w="13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1418133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167.000,00</w:t>
            </w:r>
          </w:p>
        </w:tc>
        <w:tc>
          <w:tcPr>
            <w:tcW w:w="13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9064B68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67.000,00</w:t>
            </w:r>
          </w:p>
        </w:tc>
        <w:tc>
          <w:tcPr>
            <w:tcW w:w="13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4187B25E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67.000,00</w:t>
            </w:r>
          </w:p>
        </w:tc>
        <w:tc>
          <w:tcPr>
            <w:tcW w:w="7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DD294F8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125,95</w:t>
            </w:r>
          </w:p>
        </w:tc>
        <w:tc>
          <w:tcPr>
            <w:tcW w:w="700" w:type="dxa"/>
            <w:gridSpan w:val="3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2A9B93F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40,12</w:t>
            </w:r>
          </w:p>
        </w:tc>
        <w:tc>
          <w:tcPr>
            <w:tcW w:w="7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43486D9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0E25E7F6" w14:textId="77777777" w:rsidR="0043046B" w:rsidRDefault="0043046B">
            <w:pPr>
              <w:pStyle w:val="EMPTYCELLSTYLE"/>
            </w:pPr>
          </w:p>
        </w:tc>
      </w:tr>
      <w:tr w:rsidR="0043046B" w14:paraId="5A521B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9CCD7F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884579C" w14:textId="77777777" w:rsidR="0043046B" w:rsidRDefault="00000000">
            <w:pPr>
              <w:pStyle w:val="UvjetniStil"/>
            </w:pPr>
            <w:r>
              <w:rPr>
                <w:sz w:val="16"/>
              </w:rPr>
              <w:t>71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821A050" w14:textId="77777777" w:rsidR="0043046B" w:rsidRDefault="00000000">
            <w:pPr>
              <w:pStyle w:val="UvjetniStil"/>
            </w:pPr>
            <w:r>
              <w:rPr>
                <w:sz w:val="16"/>
              </w:rPr>
              <w:t>Prihodi od prodaje neproizvedene dugotrajne imovine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D0FF016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132.092,00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77A395D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166.500,00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6F74F31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66.600,00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08A603AA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66.700,00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3E743C8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126,05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A20443F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2E6F0A5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100,15</w:t>
            </w:r>
          </w:p>
        </w:tc>
        <w:tc>
          <w:tcPr>
            <w:tcW w:w="1" w:type="dxa"/>
          </w:tcPr>
          <w:p w14:paraId="70AA8F8E" w14:textId="77777777" w:rsidR="0043046B" w:rsidRDefault="0043046B">
            <w:pPr>
              <w:pStyle w:val="EMPTYCELLSTYLE"/>
            </w:pPr>
          </w:p>
        </w:tc>
      </w:tr>
      <w:tr w:rsidR="0043046B" w14:paraId="6E33DB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F4B61E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8FB697A" w14:textId="77777777" w:rsidR="0043046B" w:rsidRDefault="00000000">
            <w:pPr>
              <w:pStyle w:val="UvjetniStil"/>
            </w:pPr>
            <w:r>
              <w:rPr>
                <w:sz w:val="16"/>
              </w:rPr>
              <w:t>72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00A393A" w14:textId="77777777" w:rsidR="0043046B" w:rsidRDefault="00000000">
            <w:pPr>
              <w:pStyle w:val="UvjetniStil"/>
            </w:pPr>
            <w:r>
              <w:rPr>
                <w:sz w:val="16"/>
              </w:rPr>
              <w:t>Prihodi od prodaje proizvedene dugotrajne imovine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342199F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9DDC167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B5161B0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6C1D6B89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FB3555D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DDEAE85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2DA0712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75,00</w:t>
            </w:r>
          </w:p>
        </w:tc>
        <w:tc>
          <w:tcPr>
            <w:tcW w:w="1" w:type="dxa"/>
          </w:tcPr>
          <w:p w14:paraId="414E26D0" w14:textId="77777777" w:rsidR="0043046B" w:rsidRDefault="0043046B">
            <w:pPr>
              <w:pStyle w:val="EMPTYCELLSTYLE"/>
            </w:pPr>
          </w:p>
        </w:tc>
      </w:tr>
      <w:tr w:rsidR="0043046B" w14:paraId="041ADC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6FBA82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shd w:val="clear" w:color="auto" w:fill="000080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7530258" w14:textId="77777777" w:rsidR="0043046B" w:rsidRDefault="00000000">
            <w:pPr>
              <w:pStyle w:val="UvjetniStil11"/>
            </w:pPr>
            <w:r>
              <w:rPr>
                <w:sz w:val="16"/>
              </w:rPr>
              <w:t>3</w:t>
            </w:r>
          </w:p>
        </w:tc>
        <w:tc>
          <w:tcPr>
            <w:tcW w:w="7940" w:type="dxa"/>
            <w:gridSpan w:val="5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68D99C5" w14:textId="77777777" w:rsidR="0043046B" w:rsidRDefault="00000000">
            <w:pPr>
              <w:pStyle w:val="UvjetniStil11"/>
            </w:pPr>
            <w:r>
              <w:rPr>
                <w:sz w:val="16"/>
              </w:rPr>
              <w:t>Rashodi poslovanja</w:t>
            </w:r>
          </w:p>
        </w:tc>
        <w:tc>
          <w:tcPr>
            <w:tcW w:w="13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151166C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1.995.888,23</w:t>
            </w:r>
          </w:p>
        </w:tc>
        <w:tc>
          <w:tcPr>
            <w:tcW w:w="13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ED610BC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1.909.606,60</w:t>
            </w:r>
          </w:p>
        </w:tc>
        <w:tc>
          <w:tcPr>
            <w:tcW w:w="13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54D04E3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1.748.414,00</w:t>
            </w:r>
          </w:p>
        </w:tc>
        <w:tc>
          <w:tcPr>
            <w:tcW w:w="13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26C17DC4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1.815.310,00</w:t>
            </w:r>
          </w:p>
        </w:tc>
        <w:tc>
          <w:tcPr>
            <w:tcW w:w="7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8028112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95,68</w:t>
            </w:r>
          </w:p>
        </w:tc>
        <w:tc>
          <w:tcPr>
            <w:tcW w:w="700" w:type="dxa"/>
            <w:gridSpan w:val="3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31E8A92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91,56</w:t>
            </w:r>
          </w:p>
        </w:tc>
        <w:tc>
          <w:tcPr>
            <w:tcW w:w="7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5B6E69F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103,83</w:t>
            </w:r>
          </w:p>
        </w:tc>
        <w:tc>
          <w:tcPr>
            <w:tcW w:w="1" w:type="dxa"/>
          </w:tcPr>
          <w:p w14:paraId="54BA2499" w14:textId="77777777" w:rsidR="0043046B" w:rsidRDefault="0043046B">
            <w:pPr>
              <w:pStyle w:val="EMPTYCELLSTYLE"/>
            </w:pPr>
          </w:p>
        </w:tc>
      </w:tr>
      <w:tr w:rsidR="0043046B" w14:paraId="48E5FF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830E5B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FCA875B" w14:textId="77777777" w:rsidR="0043046B" w:rsidRDefault="00000000">
            <w:pPr>
              <w:pStyle w:val="UvjetniStil"/>
            </w:pPr>
            <w:r>
              <w:rPr>
                <w:sz w:val="16"/>
              </w:rPr>
              <w:t>31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B7A724" w14:textId="77777777" w:rsidR="0043046B" w:rsidRDefault="00000000">
            <w:pPr>
              <w:pStyle w:val="UvjetniStil"/>
            </w:pPr>
            <w:r>
              <w:rPr>
                <w:sz w:val="16"/>
              </w:rPr>
              <w:t>Rashodi za zaposlene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B93FE4C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528.303,00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78F8AF1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588.714,00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8D21784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427.286,00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6EDD063B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440.793,00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044F920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111,43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116057B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72,58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4DD3D1E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103,16</w:t>
            </w:r>
          </w:p>
        </w:tc>
        <w:tc>
          <w:tcPr>
            <w:tcW w:w="1" w:type="dxa"/>
          </w:tcPr>
          <w:p w14:paraId="567E5DEC" w14:textId="77777777" w:rsidR="0043046B" w:rsidRDefault="0043046B">
            <w:pPr>
              <w:pStyle w:val="EMPTYCELLSTYLE"/>
            </w:pPr>
          </w:p>
        </w:tc>
      </w:tr>
      <w:tr w:rsidR="0043046B" w14:paraId="0BA408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7A3B88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E4AAB5E" w14:textId="77777777" w:rsidR="0043046B" w:rsidRDefault="00000000">
            <w:pPr>
              <w:pStyle w:val="UvjetniStil"/>
            </w:pPr>
            <w:r>
              <w:rPr>
                <w:sz w:val="16"/>
              </w:rPr>
              <w:t>32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19D229F" w14:textId="77777777" w:rsidR="0043046B" w:rsidRDefault="00000000">
            <w:pPr>
              <w:pStyle w:val="UvjetniStil"/>
            </w:pPr>
            <w:r>
              <w:rPr>
                <w:sz w:val="16"/>
              </w:rPr>
              <w:t>Materijalni rashodi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445EFC6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1.005.950,28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A0C59BF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802.037,00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6DBAD8E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808.945,00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149E1122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849.909,00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F03F216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79,73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56AFA54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100,86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412352C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105,06</w:t>
            </w:r>
          </w:p>
        </w:tc>
        <w:tc>
          <w:tcPr>
            <w:tcW w:w="1" w:type="dxa"/>
          </w:tcPr>
          <w:p w14:paraId="198E857F" w14:textId="77777777" w:rsidR="0043046B" w:rsidRDefault="0043046B">
            <w:pPr>
              <w:pStyle w:val="EMPTYCELLSTYLE"/>
            </w:pPr>
          </w:p>
        </w:tc>
      </w:tr>
      <w:tr w:rsidR="0043046B" w14:paraId="31F21F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E97BB1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E3B070C" w14:textId="77777777" w:rsidR="0043046B" w:rsidRDefault="00000000">
            <w:pPr>
              <w:pStyle w:val="UvjetniStil"/>
            </w:pPr>
            <w:r>
              <w:rPr>
                <w:sz w:val="16"/>
              </w:rPr>
              <w:t>34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98A37B8" w14:textId="77777777" w:rsidR="0043046B" w:rsidRDefault="00000000">
            <w:pPr>
              <w:pStyle w:val="UvjetniStil"/>
            </w:pPr>
            <w:r>
              <w:rPr>
                <w:sz w:val="16"/>
              </w:rPr>
              <w:t>Financijski rashodi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68857F2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27.850,00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7A2D168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20.600,00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C484B3D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21.725,00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0C7B2F71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22.350,00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CD7B214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73,97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9D793AA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105,46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E48B7E6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102,88</w:t>
            </w:r>
          </w:p>
        </w:tc>
        <w:tc>
          <w:tcPr>
            <w:tcW w:w="1" w:type="dxa"/>
          </w:tcPr>
          <w:p w14:paraId="56C3D5E9" w14:textId="77777777" w:rsidR="0043046B" w:rsidRDefault="0043046B">
            <w:pPr>
              <w:pStyle w:val="EMPTYCELLSTYLE"/>
            </w:pPr>
          </w:p>
        </w:tc>
      </w:tr>
      <w:tr w:rsidR="0043046B" w14:paraId="73EA36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C0214A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55C9EB53" w14:textId="77777777" w:rsidR="0043046B" w:rsidRDefault="00000000">
            <w:pPr>
              <w:pStyle w:val="UvjetniStil"/>
            </w:pPr>
            <w:r>
              <w:rPr>
                <w:sz w:val="16"/>
              </w:rPr>
              <w:t>37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E55A805" w14:textId="77777777" w:rsidR="0043046B" w:rsidRDefault="00000000">
            <w:pPr>
              <w:pStyle w:val="UvjetniStil"/>
            </w:pPr>
            <w:r>
              <w:rPr>
                <w:sz w:val="16"/>
              </w:rPr>
              <w:t>Naknade građanima i kućanstvima na temelju osiguranja i druge naknade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1B8BA0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222.531,95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6C861B9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257.920,00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59E5EE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252.527,00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13D68859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263.727,00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8396A3E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115,90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DAD9F4D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97,91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8C523AA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104,44</w:t>
            </w:r>
          </w:p>
        </w:tc>
        <w:tc>
          <w:tcPr>
            <w:tcW w:w="1" w:type="dxa"/>
          </w:tcPr>
          <w:p w14:paraId="4DF610AA" w14:textId="77777777" w:rsidR="0043046B" w:rsidRDefault="0043046B">
            <w:pPr>
              <w:pStyle w:val="EMPTYCELLSTYLE"/>
            </w:pPr>
          </w:p>
        </w:tc>
      </w:tr>
      <w:tr w:rsidR="0043046B" w14:paraId="7A58E0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445525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783592B" w14:textId="77777777" w:rsidR="0043046B" w:rsidRDefault="00000000">
            <w:pPr>
              <w:pStyle w:val="UvjetniStil"/>
            </w:pPr>
            <w:r>
              <w:rPr>
                <w:sz w:val="16"/>
              </w:rPr>
              <w:t>38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5006950" w14:textId="77777777" w:rsidR="0043046B" w:rsidRDefault="00000000">
            <w:pPr>
              <w:pStyle w:val="UvjetniStil"/>
            </w:pPr>
            <w:r>
              <w:rPr>
                <w:sz w:val="16"/>
              </w:rPr>
              <w:t>Rashodi za donacije, kazne, naknade šteta i kapitalne pomoći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BD4FFBA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211.253,00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5633800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240.335,60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A67F8AB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237.931,00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11BB9975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238.531,00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4FACF1B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113,77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4E82218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99,00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87099AE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100,25</w:t>
            </w:r>
          </w:p>
        </w:tc>
        <w:tc>
          <w:tcPr>
            <w:tcW w:w="1" w:type="dxa"/>
          </w:tcPr>
          <w:p w14:paraId="72C4936E" w14:textId="77777777" w:rsidR="0043046B" w:rsidRDefault="0043046B">
            <w:pPr>
              <w:pStyle w:val="EMPTYCELLSTYLE"/>
            </w:pPr>
          </w:p>
        </w:tc>
      </w:tr>
      <w:tr w:rsidR="0043046B" w14:paraId="7F42D0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A538DD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shd w:val="clear" w:color="auto" w:fill="000080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3835CB6" w14:textId="77777777" w:rsidR="0043046B" w:rsidRDefault="00000000">
            <w:pPr>
              <w:pStyle w:val="UvjetniStil11"/>
            </w:pPr>
            <w:r>
              <w:rPr>
                <w:sz w:val="16"/>
              </w:rPr>
              <w:t>4</w:t>
            </w:r>
          </w:p>
        </w:tc>
        <w:tc>
          <w:tcPr>
            <w:tcW w:w="7940" w:type="dxa"/>
            <w:gridSpan w:val="5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1889792" w14:textId="77777777" w:rsidR="0043046B" w:rsidRDefault="00000000">
            <w:pPr>
              <w:pStyle w:val="UvjetniStil11"/>
            </w:pPr>
            <w:r>
              <w:rPr>
                <w:sz w:val="16"/>
              </w:rPr>
              <w:t>Rashodi za nabavu nefinancijske imovine</w:t>
            </w:r>
          </w:p>
        </w:tc>
        <w:tc>
          <w:tcPr>
            <w:tcW w:w="13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02B93A2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373.731,77</w:t>
            </w:r>
          </w:p>
        </w:tc>
        <w:tc>
          <w:tcPr>
            <w:tcW w:w="13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2CB6E4B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1.346.949,00</w:t>
            </w:r>
          </w:p>
        </w:tc>
        <w:tc>
          <w:tcPr>
            <w:tcW w:w="13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152EED1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1.762.138,00</w:t>
            </w:r>
          </w:p>
        </w:tc>
        <w:tc>
          <w:tcPr>
            <w:tcW w:w="13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05A08AEA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1.223.265,00</w:t>
            </w:r>
          </w:p>
        </w:tc>
        <w:tc>
          <w:tcPr>
            <w:tcW w:w="7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AFDF551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360,41</w:t>
            </w:r>
          </w:p>
        </w:tc>
        <w:tc>
          <w:tcPr>
            <w:tcW w:w="700" w:type="dxa"/>
            <w:gridSpan w:val="3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BB91B1C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130,82</w:t>
            </w:r>
          </w:p>
        </w:tc>
        <w:tc>
          <w:tcPr>
            <w:tcW w:w="7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751F697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69,42</w:t>
            </w:r>
          </w:p>
        </w:tc>
        <w:tc>
          <w:tcPr>
            <w:tcW w:w="1" w:type="dxa"/>
          </w:tcPr>
          <w:p w14:paraId="6E6DA43E" w14:textId="77777777" w:rsidR="0043046B" w:rsidRDefault="0043046B">
            <w:pPr>
              <w:pStyle w:val="EMPTYCELLSTYLE"/>
            </w:pPr>
          </w:p>
        </w:tc>
      </w:tr>
      <w:tr w:rsidR="0043046B" w14:paraId="4033E5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538F51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DADF8F5" w14:textId="77777777" w:rsidR="0043046B" w:rsidRDefault="00000000">
            <w:pPr>
              <w:pStyle w:val="UvjetniStil"/>
            </w:pPr>
            <w:r>
              <w:rPr>
                <w:sz w:val="16"/>
              </w:rPr>
              <w:t>42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634A35F" w14:textId="77777777" w:rsidR="0043046B" w:rsidRDefault="00000000">
            <w:pPr>
              <w:pStyle w:val="UvjetniStil"/>
            </w:pPr>
            <w:r>
              <w:rPr>
                <w:sz w:val="16"/>
              </w:rPr>
              <w:t>Rashodi za nabavu proizvedene dugotrajne imovine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C6C6195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361.731,77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4E86473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1.326.949,00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2626905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1.739.588,00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1463A51C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1.200.715,00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DC1D0CE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366,83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F745112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131,10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C56D809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69,02</w:t>
            </w:r>
          </w:p>
        </w:tc>
        <w:tc>
          <w:tcPr>
            <w:tcW w:w="1" w:type="dxa"/>
          </w:tcPr>
          <w:p w14:paraId="3AAAA976" w14:textId="77777777" w:rsidR="0043046B" w:rsidRDefault="0043046B">
            <w:pPr>
              <w:pStyle w:val="EMPTYCELLSTYLE"/>
            </w:pPr>
          </w:p>
        </w:tc>
      </w:tr>
      <w:tr w:rsidR="0043046B" w14:paraId="426E9B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FF7844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0B58EAF" w14:textId="77777777" w:rsidR="0043046B" w:rsidRDefault="00000000">
            <w:pPr>
              <w:pStyle w:val="UvjetniStil"/>
            </w:pPr>
            <w:r>
              <w:rPr>
                <w:sz w:val="16"/>
              </w:rPr>
              <w:t>45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02FC271" w14:textId="77777777" w:rsidR="0043046B" w:rsidRDefault="00000000">
            <w:pPr>
              <w:pStyle w:val="UvjetniStil"/>
            </w:pPr>
            <w:r>
              <w:rPr>
                <w:sz w:val="16"/>
              </w:rPr>
              <w:t>Rashodi za dodatna ulaganja na nefinancijskoj imovini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3432DFC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12.000,00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347FA95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20.000,00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B64FE64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22.550,00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1C80417C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22.550,00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F5CEEF6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166,67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B48470F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112,75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EDACF50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7B4FE0C3" w14:textId="77777777" w:rsidR="0043046B" w:rsidRDefault="0043046B">
            <w:pPr>
              <w:pStyle w:val="EMPTYCELLSTYLE"/>
            </w:pPr>
          </w:p>
        </w:tc>
      </w:tr>
      <w:tr w:rsidR="0043046B" w14:paraId="2B7B2053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2853C859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3139C5AA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1060E19A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6FBB986D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0AD37261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6CD7B28D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29E9B7B8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0639E849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7690F535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321BF767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75EEFBB6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6C3B7864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40867729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019629DA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78D04E62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6A5BFCA9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65F8DCE6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173F46EA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71902CF0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4318DA4A" w14:textId="77777777" w:rsidR="0043046B" w:rsidRDefault="0043046B">
            <w:pPr>
              <w:pStyle w:val="EMPTYCELLSTYLE"/>
            </w:pPr>
          </w:p>
        </w:tc>
      </w:tr>
      <w:tr w:rsidR="0043046B" w14:paraId="62592A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93E905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8" w:space="0" w:color="000000"/>
            </w:tcBorders>
            <w:shd w:val="clear" w:color="auto" w:fill="FFFFFF"/>
          </w:tcPr>
          <w:p w14:paraId="1E5F28A1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43A66ABA" w14:textId="77777777" w:rsidR="0043046B" w:rsidRDefault="0043046B">
            <w:pPr>
              <w:pStyle w:val="EMPTYCELLSTYLE"/>
            </w:pPr>
          </w:p>
        </w:tc>
      </w:tr>
      <w:tr w:rsidR="0043046B" w14:paraId="155E58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1D09945" w14:textId="77777777" w:rsidR="0043046B" w:rsidRDefault="0043046B">
            <w:pPr>
              <w:pStyle w:val="EMPTYCELLSTYLE"/>
            </w:pPr>
          </w:p>
        </w:tc>
        <w:tc>
          <w:tcPr>
            <w:tcW w:w="3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4B75F" w14:textId="2D4B3FEA" w:rsidR="0043046B" w:rsidRDefault="0043046B">
            <w:pPr>
              <w:pStyle w:val="DefaultStyle"/>
              <w:ind w:left="40" w:right="40"/>
            </w:pPr>
          </w:p>
        </w:tc>
        <w:tc>
          <w:tcPr>
            <w:tcW w:w="840" w:type="dxa"/>
          </w:tcPr>
          <w:p w14:paraId="064B800C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197BF93E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91CB" w14:textId="77777777" w:rsidR="0043046B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0386" w14:textId="77777777" w:rsidR="0043046B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1260" w:type="dxa"/>
          </w:tcPr>
          <w:p w14:paraId="789ED8EF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00F53DF1" w14:textId="77777777" w:rsidR="0043046B" w:rsidRDefault="0043046B">
            <w:pPr>
              <w:pStyle w:val="EMPTYCELLSTYLE"/>
            </w:pPr>
          </w:p>
        </w:tc>
        <w:tc>
          <w:tcPr>
            <w:tcW w:w="3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F66E" w14:textId="3ADFB3B3" w:rsidR="0043046B" w:rsidRDefault="0043046B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BDBB66D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06F23816" w14:textId="77777777" w:rsidR="0043046B" w:rsidRDefault="0043046B">
            <w:pPr>
              <w:pStyle w:val="EMPTYCELLSTYLE"/>
            </w:pPr>
          </w:p>
        </w:tc>
      </w:tr>
      <w:tr w:rsidR="0043046B" w14:paraId="1738487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F6B26F9" w14:textId="77777777" w:rsidR="0043046B" w:rsidRDefault="0043046B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800" w:type="dxa"/>
          </w:tcPr>
          <w:p w14:paraId="2CC2F500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4E3DD2F9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34D3695C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2D7DAC2A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49429482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1A48237C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5C8600DF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1BDC4707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6C9D8D1D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733B8CDD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4E97F9E3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375A6031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212912C4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3FC1B04F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0495AF01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7D6766D7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02E15021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18CBA595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579C0352" w14:textId="77777777" w:rsidR="0043046B" w:rsidRDefault="0043046B">
            <w:pPr>
              <w:pStyle w:val="EMPTYCELLSTYLE"/>
            </w:pPr>
          </w:p>
        </w:tc>
      </w:tr>
      <w:tr w:rsidR="0043046B" w14:paraId="390DFA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541CC3C" w14:textId="77777777" w:rsidR="0043046B" w:rsidRDefault="0043046B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4F80F" w14:textId="77777777" w:rsidR="0043046B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78ED1E41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3BAE9667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33CCD1BF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53976E8B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7378A262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75FA8C46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27E4513E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7D0D7C14" w14:textId="77777777" w:rsidR="0043046B" w:rsidRDefault="0043046B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1330" w14:textId="06FECAA0" w:rsidR="0043046B" w:rsidRDefault="0043046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912DF17" w14:textId="77777777" w:rsidR="0043046B" w:rsidRDefault="0043046B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58092" w14:textId="53192720" w:rsidR="0043046B" w:rsidRDefault="0043046B">
            <w:pPr>
              <w:pStyle w:val="DefaultStyle"/>
            </w:pPr>
          </w:p>
        </w:tc>
        <w:tc>
          <w:tcPr>
            <w:tcW w:w="1" w:type="dxa"/>
          </w:tcPr>
          <w:p w14:paraId="42224DC3" w14:textId="77777777" w:rsidR="0043046B" w:rsidRDefault="0043046B">
            <w:pPr>
              <w:pStyle w:val="EMPTYCELLSTYLE"/>
            </w:pPr>
          </w:p>
        </w:tc>
      </w:tr>
      <w:tr w:rsidR="0043046B" w14:paraId="0065E8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5C20FB" w14:textId="77777777" w:rsidR="0043046B" w:rsidRDefault="0043046B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1D18" w14:textId="77777777" w:rsidR="0043046B" w:rsidRDefault="0043046B">
            <w:pPr>
              <w:pStyle w:val="DefaultStyle"/>
            </w:pPr>
          </w:p>
        </w:tc>
        <w:tc>
          <w:tcPr>
            <w:tcW w:w="600" w:type="dxa"/>
          </w:tcPr>
          <w:p w14:paraId="4EEAE860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24E18FBB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7C53BF23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33D8A97C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19EAD8FC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6192F457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5DB4A1AB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75AB04D2" w14:textId="77777777" w:rsidR="0043046B" w:rsidRDefault="0043046B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4D51D" w14:textId="3622D1D6" w:rsidR="0043046B" w:rsidRDefault="0043046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1D097DF" w14:textId="77777777" w:rsidR="0043046B" w:rsidRDefault="0043046B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13CA" w14:textId="77B000FD" w:rsidR="0043046B" w:rsidRDefault="0043046B">
            <w:pPr>
              <w:pStyle w:val="DefaultStyle"/>
            </w:pPr>
          </w:p>
        </w:tc>
        <w:tc>
          <w:tcPr>
            <w:tcW w:w="1" w:type="dxa"/>
          </w:tcPr>
          <w:p w14:paraId="1C86F4B1" w14:textId="77777777" w:rsidR="0043046B" w:rsidRDefault="0043046B">
            <w:pPr>
              <w:pStyle w:val="EMPTYCELLSTYLE"/>
            </w:pPr>
          </w:p>
        </w:tc>
      </w:tr>
      <w:tr w:rsidR="0043046B" w14:paraId="713468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9ABA36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2AE69345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6AAC8446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775B52D5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0585BAAE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76575E14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10C1204D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5C00E756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29B7C561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0A1BECBD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6C55C19C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30F16B4B" w14:textId="77777777" w:rsidR="0043046B" w:rsidRDefault="0043046B">
            <w:pPr>
              <w:pStyle w:val="EMPTYCELLSTYLE"/>
            </w:pPr>
          </w:p>
        </w:tc>
        <w:tc>
          <w:tcPr>
            <w:tcW w:w="25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DEC32" w14:textId="70D8D62E" w:rsidR="0043046B" w:rsidRDefault="0043046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034B0CBD" w14:textId="77777777" w:rsidR="0043046B" w:rsidRDefault="0043046B">
            <w:pPr>
              <w:pStyle w:val="EMPTYCELLSTYLE"/>
            </w:pPr>
          </w:p>
        </w:tc>
      </w:tr>
      <w:tr w:rsidR="0043046B" w14:paraId="642E73E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29CDF45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572E1B07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1ECFC7E5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24345956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0753F41D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3AC8B508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40D5CC19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6503ACE7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590D013E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62F593DE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02369E85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046BF2E4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3C51CC81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291F39C3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2DF7AE48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11E5BBBA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355F918F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2E5FDD43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2EB823AA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693CFFCE" w14:textId="77777777" w:rsidR="0043046B" w:rsidRDefault="0043046B">
            <w:pPr>
              <w:pStyle w:val="EMPTYCELLSTYLE"/>
            </w:pPr>
          </w:p>
        </w:tc>
      </w:tr>
      <w:tr w:rsidR="0043046B" w14:paraId="721F7E1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652043BF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3DB64" w14:textId="499DA1F0" w:rsidR="0043046B" w:rsidRDefault="0043046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57945F79" w14:textId="77777777" w:rsidR="0043046B" w:rsidRDefault="0043046B">
            <w:pPr>
              <w:pStyle w:val="EMPTYCELLSTYLE"/>
            </w:pPr>
          </w:p>
        </w:tc>
      </w:tr>
      <w:tr w:rsidR="0043046B" w14:paraId="0A2DBE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364AF2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6E5FE1A" w14:textId="3F5A5E83" w:rsidR="0043046B" w:rsidRDefault="0043046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05223A2" w14:textId="77777777" w:rsidR="0043046B" w:rsidRDefault="0043046B">
            <w:pPr>
              <w:pStyle w:val="EMPTYCELLSTYLE"/>
            </w:pPr>
          </w:p>
        </w:tc>
      </w:tr>
      <w:tr w:rsidR="0043046B" w14:paraId="2F924E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FE1DE9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ACE4026" w14:textId="77777777" w:rsidR="0043046B" w:rsidRDefault="0043046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57FB6BE" w14:textId="77777777" w:rsidR="0043046B" w:rsidRDefault="0043046B">
            <w:pPr>
              <w:pStyle w:val="EMPTYCELLSTYLE"/>
            </w:pPr>
          </w:p>
        </w:tc>
      </w:tr>
      <w:tr w:rsidR="0043046B" w14:paraId="47AC9A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E1DAEF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6598B540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2E6E3B75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55EBBDDC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4FDF9044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4EAE5765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115B9D9A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02B9E39B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305D6FCD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0B96D1B0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33F6F89F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24ACC1A2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128D1D79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4AB07895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6F0ECCDC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25D600DF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1DEC22B0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06FB6BD8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7664EFE4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19540766" w14:textId="77777777" w:rsidR="0043046B" w:rsidRDefault="0043046B">
            <w:pPr>
              <w:pStyle w:val="EMPTYCELLSTYLE"/>
            </w:pPr>
          </w:p>
        </w:tc>
      </w:tr>
      <w:tr w:rsidR="0043046B" w14:paraId="37390F6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" w:type="dxa"/>
          </w:tcPr>
          <w:p w14:paraId="43AC9D7D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1200"/>
              <w:gridCol w:w="800"/>
              <w:gridCol w:w="500"/>
              <w:gridCol w:w="800"/>
              <w:gridCol w:w="500"/>
              <w:gridCol w:w="1300"/>
              <w:gridCol w:w="1300"/>
              <w:gridCol w:w="700"/>
              <w:gridCol w:w="700"/>
              <w:gridCol w:w="700"/>
            </w:tblGrid>
            <w:tr w:rsidR="0043046B" w14:paraId="6F5DB9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0229B1A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A5145A" w14:textId="77777777" w:rsidR="0043046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1200" w:type="dxa"/>
                </w:tcPr>
                <w:p w14:paraId="0A0AADB8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6B72A55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4BDFEB73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68587C2F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25A0F603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B0A89E3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4E58972A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AC0DF6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A058D4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7C9B46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  <w:tr w:rsidR="0043046B" w14:paraId="0A80FB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9A6155E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8EC1D6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6AF3756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4AEABD2D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2A684682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7D65B6EC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422789CC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01DE3FF0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2027</w:t>
                  </w:r>
                </w:p>
              </w:tc>
              <w:tc>
                <w:tcPr>
                  <w:tcW w:w="13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46479215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2028</w:t>
                  </w: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BC1CCD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A9C7E7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66C42F" w14:textId="77777777" w:rsidR="0043046B" w:rsidRDefault="0043046B">
                  <w:pPr>
                    <w:pStyle w:val="EMPTYCELLSTYLE"/>
                  </w:pPr>
                </w:p>
              </w:tc>
            </w:tr>
            <w:tr w:rsidR="0043046B" w14:paraId="587A1A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1448D1F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E68D3F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0C55917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0DF7B1D5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726DF01F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7EA1DADB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2255FEAB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5817AA61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1EF0374A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085C284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683F103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EC1B644" w14:textId="77777777" w:rsidR="0043046B" w:rsidRDefault="0043046B">
                  <w:pPr>
                    <w:pStyle w:val="EMPTYCELLSTYLE"/>
                  </w:pPr>
                </w:p>
              </w:tc>
            </w:tr>
          </w:tbl>
          <w:p w14:paraId="5F4BB6EF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76B5CAFC" w14:textId="77777777" w:rsidR="0043046B" w:rsidRDefault="0043046B">
            <w:pPr>
              <w:pStyle w:val="EMPTYCELLSTYLE"/>
            </w:pPr>
          </w:p>
        </w:tc>
      </w:tr>
      <w:tr w:rsidR="0043046B" w14:paraId="20023DA8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23116F0A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6EDD8D13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447A05D1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183DFCC4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1D16BCE1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0C58B6C5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42684B6E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362286B7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6596E675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6913F762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3E06657C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16701BB1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65E32060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555E033A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12AEA7AF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51638F5C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737F8B65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7F138CC3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2C0C0469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6411F574" w14:textId="77777777" w:rsidR="0043046B" w:rsidRDefault="0043046B">
            <w:pPr>
              <w:pStyle w:val="EMPTYCELLSTYLE"/>
            </w:pPr>
          </w:p>
        </w:tc>
      </w:tr>
      <w:tr w:rsidR="0043046B" w14:paraId="7EFDB7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0419B2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720"/>
              <w:gridCol w:w="7320"/>
            </w:tblGrid>
            <w:tr w:rsidR="0043046B" w14:paraId="0938A6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7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5A75F6" w14:textId="77777777" w:rsidR="0043046B" w:rsidRDefault="00000000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7320" w:type="dxa"/>
                </w:tcPr>
                <w:p w14:paraId="5A6C5653" w14:textId="77777777" w:rsidR="0043046B" w:rsidRDefault="0043046B">
                  <w:pPr>
                    <w:pStyle w:val="EMPTYCELLSTYLE"/>
                  </w:pPr>
                </w:p>
              </w:tc>
            </w:tr>
          </w:tbl>
          <w:p w14:paraId="5D691788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23B8AE26" w14:textId="77777777" w:rsidR="0043046B" w:rsidRDefault="0043046B">
            <w:pPr>
              <w:pStyle w:val="EMPTYCELLSTYLE"/>
            </w:pPr>
          </w:p>
        </w:tc>
      </w:tr>
      <w:tr w:rsidR="0043046B" w14:paraId="4C389C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6DFA75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shd w:val="clear" w:color="auto" w:fill="000080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42E5384" w14:textId="77777777" w:rsidR="0043046B" w:rsidRDefault="00000000">
            <w:pPr>
              <w:pStyle w:val="UvjetniStil11"/>
            </w:pPr>
            <w:r>
              <w:rPr>
                <w:sz w:val="16"/>
              </w:rPr>
              <w:t>8</w:t>
            </w:r>
          </w:p>
        </w:tc>
        <w:tc>
          <w:tcPr>
            <w:tcW w:w="7940" w:type="dxa"/>
            <w:gridSpan w:val="5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046AFD8" w14:textId="77777777" w:rsidR="0043046B" w:rsidRDefault="00000000">
            <w:pPr>
              <w:pStyle w:val="UvjetniStil11"/>
            </w:pPr>
            <w:r>
              <w:rPr>
                <w:sz w:val="16"/>
              </w:rPr>
              <w:t>Primici od financijske imovine i zaduživanja</w:t>
            </w:r>
          </w:p>
        </w:tc>
        <w:tc>
          <w:tcPr>
            <w:tcW w:w="13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2D4B07C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13.000,00</w:t>
            </w:r>
          </w:p>
        </w:tc>
        <w:tc>
          <w:tcPr>
            <w:tcW w:w="13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48355AB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3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D7A6C0A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3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5C8FC38D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7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24DE53F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3.076,92</w:t>
            </w:r>
          </w:p>
        </w:tc>
        <w:tc>
          <w:tcPr>
            <w:tcW w:w="700" w:type="dxa"/>
            <w:gridSpan w:val="3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606060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95E2F71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2D4F09D3" w14:textId="77777777" w:rsidR="0043046B" w:rsidRDefault="0043046B">
            <w:pPr>
              <w:pStyle w:val="EMPTYCELLSTYLE"/>
            </w:pPr>
          </w:p>
        </w:tc>
      </w:tr>
      <w:tr w:rsidR="0043046B" w14:paraId="4269A9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CE15DE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2729B35A" w14:textId="77777777" w:rsidR="0043046B" w:rsidRDefault="00000000">
            <w:pPr>
              <w:pStyle w:val="UvjetniStil"/>
            </w:pPr>
            <w:r>
              <w:rPr>
                <w:sz w:val="16"/>
              </w:rPr>
              <w:t>84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5D24509" w14:textId="77777777" w:rsidR="0043046B" w:rsidRDefault="00000000">
            <w:pPr>
              <w:pStyle w:val="UvjetniStil"/>
            </w:pPr>
            <w:r>
              <w:rPr>
                <w:sz w:val="16"/>
              </w:rPr>
              <w:t>Primici od zaduživanja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EAF2CBA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13.000,00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153E031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9CCA520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5AE770A0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400.000,00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BD88635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3.076,92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CA1A886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0CAED88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" w:type="dxa"/>
          </w:tcPr>
          <w:p w14:paraId="24072D82" w14:textId="77777777" w:rsidR="0043046B" w:rsidRDefault="0043046B">
            <w:pPr>
              <w:pStyle w:val="EMPTYCELLSTYLE"/>
            </w:pPr>
          </w:p>
        </w:tc>
      </w:tr>
      <w:tr w:rsidR="0043046B" w14:paraId="4CFCD0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955BDD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shd w:val="clear" w:color="auto" w:fill="000080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7EF21FFF" w14:textId="77777777" w:rsidR="0043046B" w:rsidRDefault="00000000">
            <w:pPr>
              <w:pStyle w:val="UvjetniStil11"/>
            </w:pPr>
            <w:r>
              <w:rPr>
                <w:sz w:val="16"/>
              </w:rPr>
              <w:t>5</w:t>
            </w:r>
          </w:p>
        </w:tc>
        <w:tc>
          <w:tcPr>
            <w:tcW w:w="7940" w:type="dxa"/>
            <w:gridSpan w:val="5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9C27D5D" w14:textId="77777777" w:rsidR="0043046B" w:rsidRDefault="00000000">
            <w:pPr>
              <w:pStyle w:val="UvjetniStil11"/>
            </w:pPr>
            <w:r>
              <w:rPr>
                <w:sz w:val="16"/>
              </w:rPr>
              <w:t>Izdaci za financijsku imovinu i otplate zajmova</w:t>
            </w:r>
          </w:p>
        </w:tc>
        <w:tc>
          <w:tcPr>
            <w:tcW w:w="13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55018DA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28.080,00</w:t>
            </w:r>
          </w:p>
        </w:tc>
        <w:tc>
          <w:tcPr>
            <w:tcW w:w="13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CD6224A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68.080,00</w:t>
            </w:r>
          </w:p>
        </w:tc>
        <w:tc>
          <w:tcPr>
            <w:tcW w:w="13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DEE221D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68.080,00</w:t>
            </w:r>
          </w:p>
        </w:tc>
        <w:tc>
          <w:tcPr>
            <w:tcW w:w="13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039F72FA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168.080,00</w:t>
            </w:r>
          </w:p>
        </w:tc>
        <w:tc>
          <w:tcPr>
            <w:tcW w:w="7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70A9C64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242,45</w:t>
            </w:r>
          </w:p>
        </w:tc>
        <w:tc>
          <w:tcPr>
            <w:tcW w:w="700" w:type="dxa"/>
            <w:gridSpan w:val="3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D1E6B51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307C4BC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246,89</w:t>
            </w:r>
          </w:p>
        </w:tc>
        <w:tc>
          <w:tcPr>
            <w:tcW w:w="1" w:type="dxa"/>
          </w:tcPr>
          <w:p w14:paraId="3C1356FC" w14:textId="77777777" w:rsidR="0043046B" w:rsidRDefault="0043046B">
            <w:pPr>
              <w:pStyle w:val="EMPTYCELLSTYLE"/>
            </w:pPr>
          </w:p>
        </w:tc>
      </w:tr>
      <w:tr w:rsidR="0043046B" w14:paraId="5AC81D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DB4943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0C96545A" w14:textId="77777777" w:rsidR="0043046B" w:rsidRDefault="00000000">
            <w:pPr>
              <w:pStyle w:val="UvjetniStil"/>
            </w:pPr>
            <w:r>
              <w:rPr>
                <w:sz w:val="16"/>
              </w:rPr>
              <w:t>54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E2EBF55" w14:textId="77777777" w:rsidR="0043046B" w:rsidRDefault="00000000">
            <w:pPr>
              <w:pStyle w:val="UvjetniStil"/>
            </w:pPr>
            <w:r>
              <w:rPr>
                <w:sz w:val="16"/>
              </w:rPr>
              <w:t>Izdaci za otplatu glavnice primljenih kredita i zajmova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26F1A63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28.080,00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B542134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68.080,00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58AAE8B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68.080,00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7456DE7D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168.080,00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3A25300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242,45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5570EED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7E47177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246,89</w:t>
            </w:r>
          </w:p>
        </w:tc>
        <w:tc>
          <w:tcPr>
            <w:tcW w:w="1" w:type="dxa"/>
          </w:tcPr>
          <w:p w14:paraId="51E1B420" w14:textId="77777777" w:rsidR="0043046B" w:rsidRDefault="0043046B">
            <w:pPr>
              <w:pStyle w:val="EMPTYCELLSTYLE"/>
            </w:pPr>
          </w:p>
        </w:tc>
      </w:tr>
      <w:tr w:rsidR="0043046B" w14:paraId="0B13A6EE" w14:textId="77777777">
        <w:tblPrEx>
          <w:tblCellMar>
            <w:top w:w="0" w:type="dxa"/>
            <w:bottom w:w="0" w:type="dxa"/>
          </w:tblCellMar>
        </w:tblPrEx>
        <w:trPr>
          <w:trHeight w:hRule="exact" w:val="6220"/>
        </w:trPr>
        <w:tc>
          <w:tcPr>
            <w:tcW w:w="1" w:type="dxa"/>
          </w:tcPr>
          <w:p w14:paraId="4A30A899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47C0C275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48F0EA48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5D589596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2A6F75A2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11008F09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5D7C152C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7C452F11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052BA992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77150C65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7D896E08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1C4F261D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2375EE18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7E3BD419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5844CAED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6229CC13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7886D6E8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67EF7299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680C3C35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386EBB49" w14:textId="77777777" w:rsidR="0043046B" w:rsidRDefault="0043046B">
            <w:pPr>
              <w:pStyle w:val="EMPTYCELLSTYLE"/>
            </w:pPr>
          </w:p>
        </w:tc>
      </w:tr>
      <w:tr w:rsidR="0043046B" w14:paraId="35F3B2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F7AFE9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8" w:space="0" w:color="000000"/>
            </w:tcBorders>
            <w:shd w:val="clear" w:color="auto" w:fill="FFFFFF"/>
          </w:tcPr>
          <w:p w14:paraId="38244102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61DEA884" w14:textId="77777777" w:rsidR="0043046B" w:rsidRDefault="0043046B">
            <w:pPr>
              <w:pStyle w:val="EMPTYCELLSTYLE"/>
            </w:pPr>
          </w:p>
        </w:tc>
      </w:tr>
      <w:tr w:rsidR="0043046B" w14:paraId="44D36F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01D431" w14:textId="77777777" w:rsidR="0043046B" w:rsidRDefault="0043046B">
            <w:pPr>
              <w:pStyle w:val="EMPTYCELLSTYLE"/>
            </w:pPr>
          </w:p>
        </w:tc>
        <w:tc>
          <w:tcPr>
            <w:tcW w:w="3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3C3C" w14:textId="08E897C4" w:rsidR="0043046B" w:rsidRDefault="0043046B">
            <w:pPr>
              <w:pStyle w:val="DefaultStyle"/>
              <w:ind w:left="40" w:right="40"/>
            </w:pPr>
          </w:p>
        </w:tc>
        <w:tc>
          <w:tcPr>
            <w:tcW w:w="840" w:type="dxa"/>
          </w:tcPr>
          <w:p w14:paraId="21B19ADF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358F2505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F9A5" w14:textId="77777777" w:rsidR="0043046B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1E0F" w14:textId="77777777" w:rsidR="0043046B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1260" w:type="dxa"/>
          </w:tcPr>
          <w:p w14:paraId="218F0D9A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080992DB" w14:textId="77777777" w:rsidR="0043046B" w:rsidRDefault="0043046B">
            <w:pPr>
              <w:pStyle w:val="EMPTYCELLSTYLE"/>
            </w:pPr>
          </w:p>
        </w:tc>
        <w:tc>
          <w:tcPr>
            <w:tcW w:w="3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A117" w14:textId="5E12FB50" w:rsidR="0043046B" w:rsidRDefault="0043046B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D57DEC7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7F0A2FA9" w14:textId="77777777" w:rsidR="0043046B" w:rsidRDefault="0043046B">
            <w:pPr>
              <w:pStyle w:val="EMPTYCELLSTYLE"/>
            </w:pPr>
          </w:p>
        </w:tc>
      </w:tr>
      <w:tr w:rsidR="0043046B" w14:paraId="6EE523E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E69DE03" w14:textId="77777777" w:rsidR="0043046B" w:rsidRDefault="0043046B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800" w:type="dxa"/>
          </w:tcPr>
          <w:p w14:paraId="3E7708BC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7796E0A5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72351DAA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7ABFE92E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2F61959A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4DB51394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36BCFE6A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0B7906B2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3D029A81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27EE176A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7404FB19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7E21D3C2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72C5A60B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237FFBD8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7FED4D14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4DB300A2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672C372B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264D512D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7F2FFC0B" w14:textId="77777777" w:rsidR="0043046B" w:rsidRDefault="0043046B">
            <w:pPr>
              <w:pStyle w:val="EMPTYCELLSTYLE"/>
            </w:pPr>
          </w:p>
        </w:tc>
      </w:tr>
      <w:tr w:rsidR="0043046B" w14:paraId="294DF0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9E98E6" w14:textId="77777777" w:rsidR="0043046B" w:rsidRDefault="0043046B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9CE0" w14:textId="77777777" w:rsidR="0043046B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600" w:type="dxa"/>
          </w:tcPr>
          <w:p w14:paraId="5DFB17BD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04CA89C0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6913474A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23A2D919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396F472F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7D0AAB44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1D593DB3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03A0C862" w14:textId="77777777" w:rsidR="0043046B" w:rsidRDefault="0043046B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40E99" w14:textId="19402659" w:rsidR="0043046B" w:rsidRDefault="0043046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A20E9DC" w14:textId="77777777" w:rsidR="0043046B" w:rsidRDefault="0043046B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87470" w14:textId="1E8278E9" w:rsidR="0043046B" w:rsidRDefault="0043046B">
            <w:pPr>
              <w:pStyle w:val="DefaultStyle"/>
            </w:pPr>
          </w:p>
        </w:tc>
        <w:tc>
          <w:tcPr>
            <w:tcW w:w="1" w:type="dxa"/>
          </w:tcPr>
          <w:p w14:paraId="1E57CC86" w14:textId="77777777" w:rsidR="0043046B" w:rsidRDefault="0043046B">
            <w:pPr>
              <w:pStyle w:val="EMPTYCELLSTYLE"/>
            </w:pPr>
          </w:p>
        </w:tc>
      </w:tr>
      <w:tr w:rsidR="0043046B" w14:paraId="7CA5D0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0E0EFF" w14:textId="77777777" w:rsidR="0043046B" w:rsidRDefault="0043046B">
            <w:pPr>
              <w:pStyle w:val="EMPTYCELLSTYLE"/>
            </w:pPr>
          </w:p>
        </w:tc>
        <w:tc>
          <w:tcPr>
            <w:tcW w:w="44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20E59" w14:textId="77777777" w:rsidR="0043046B" w:rsidRDefault="0043046B">
            <w:pPr>
              <w:pStyle w:val="DefaultStyle"/>
            </w:pPr>
          </w:p>
        </w:tc>
        <w:tc>
          <w:tcPr>
            <w:tcW w:w="600" w:type="dxa"/>
          </w:tcPr>
          <w:p w14:paraId="08CD51A4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47C1A3DF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6AB86AB1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3FE1E97C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58C70413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65F4386C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65257A2C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69CCDC3F" w14:textId="77777777" w:rsidR="0043046B" w:rsidRDefault="0043046B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A5D29" w14:textId="4D0BE897" w:rsidR="0043046B" w:rsidRDefault="0043046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B44ECE6" w14:textId="77777777" w:rsidR="0043046B" w:rsidRDefault="0043046B">
            <w:pPr>
              <w:pStyle w:val="EMPTYCELLSTYLE"/>
            </w:pP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108E6" w14:textId="0E655811" w:rsidR="0043046B" w:rsidRDefault="0043046B">
            <w:pPr>
              <w:pStyle w:val="DefaultStyle"/>
            </w:pPr>
          </w:p>
        </w:tc>
        <w:tc>
          <w:tcPr>
            <w:tcW w:w="1" w:type="dxa"/>
          </w:tcPr>
          <w:p w14:paraId="7FFF351F" w14:textId="77777777" w:rsidR="0043046B" w:rsidRDefault="0043046B">
            <w:pPr>
              <w:pStyle w:val="EMPTYCELLSTYLE"/>
            </w:pPr>
          </w:p>
        </w:tc>
      </w:tr>
      <w:tr w:rsidR="0043046B" w14:paraId="02C9C9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0459A7C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094446F7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1B6322E3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453E2650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7C509D11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3BA6A124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0280C79C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217663DF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55E21E55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5EB275D3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7F5EFC69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7A064366" w14:textId="77777777" w:rsidR="0043046B" w:rsidRDefault="0043046B">
            <w:pPr>
              <w:pStyle w:val="EMPTYCELLSTYLE"/>
            </w:pPr>
          </w:p>
        </w:tc>
        <w:tc>
          <w:tcPr>
            <w:tcW w:w="25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4989D" w14:textId="5CE6D4E7" w:rsidR="0043046B" w:rsidRDefault="0043046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116FA2EB" w14:textId="77777777" w:rsidR="0043046B" w:rsidRDefault="0043046B">
            <w:pPr>
              <w:pStyle w:val="EMPTYCELLSTYLE"/>
            </w:pPr>
          </w:p>
        </w:tc>
      </w:tr>
      <w:tr w:rsidR="0043046B" w14:paraId="0F7D5FB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24C621A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175C3327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47231005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272A7A24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239C8741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46FD89BA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0799787E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25B03E09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7548A4F3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7EECFBA1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647E4B58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5C1D528C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6BF4AE0E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24C65030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66FF1A13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63984688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63D6C45E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413838BE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24E5AEC3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1A6E2B3C" w14:textId="77777777" w:rsidR="0043046B" w:rsidRDefault="0043046B">
            <w:pPr>
              <w:pStyle w:val="EMPTYCELLSTYLE"/>
            </w:pPr>
          </w:p>
        </w:tc>
      </w:tr>
      <w:tr w:rsidR="0043046B" w14:paraId="421C4FD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57CD8476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F7751" w14:textId="60F03A59" w:rsidR="0043046B" w:rsidRDefault="0043046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237106BD" w14:textId="77777777" w:rsidR="0043046B" w:rsidRDefault="0043046B">
            <w:pPr>
              <w:pStyle w:val="EMPTYCELLSTYLE"/>
            </w:pPr>
          </w:p>
        </w:tc>
      </w:tr>
      <w:tr w:rsidR="0043046B" w14:paraId="593069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309B8A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ACBD733" w14:textId="7AFB4EAE" w:rsidR="0043046B" w:rsidRDefault="0043046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490B7FBE" w14:textId="77777777" w:rsidR="0043046B" w:rsidRDefault="0043046B">
            <w:pPr>
              <w:pStyle w:val="EMPTYCELLSTYLE"/>
            </w:pPr>
          </w:p>
        </w:tc>
      </w:tr>
      <w:tr w:rsidR="0043046B" w14:paraId="650097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13AE713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BBF8517" w14:textId="77777777" w:rsidR="0043046B" w:rsidRDefault="0043046B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3D619E3E" w14:textId="77777777" w:rsidR="0043046B" w:rsidRDefault="0043046B">
            <w:pPr>
              <w:pStyle w:val="EMPTYCELLSTYLE"/>
            </w:pPr>
          </w:p>
        </w:tc>
      </w:tr>
      <w:tr w:rsidR="0043046B" w14:paraId="3D94D4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AEAD99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6246C06A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4F5089AF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5FBEDCFB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3830844B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384FF56E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6E876209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5AC8F4BF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6A62186E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50501405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2B1CD869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0CA710C2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003AA970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6582E1B0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6918F906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7E164C78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38808A03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363B56A7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1D781C09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23D8572B" w14:textId="77777777" w:rsidR="0043046B" w:rsidRDefault="0043046B">
            <w:pPr>
              <w:pStyle w:val="EMPTYCELLSTYLE"/>
            </w:pPr>
          </w:p>
        </w:tc>
      </w:tr>
      <w:tr w:rsidR="0043046B" w14:paraId="306AF0E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" w:type="dxa"/>
          </w:tcPr>
          <w:p w14:paraId="11AB0D73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1200"/>
              <w:gridCol w:w="800"/>
              <w:gridCol w:w="500"/>
              <w:gridCol w:w="800"/>
              <w:gridCol w:w="500"/>
              <w:gridCol w:w="1300"/>
              <w:gridCol w:w="1300"/>
              <w:gridCol w:w="700"/>
              <w:gridCol w:w="700"/>
              <w:gridCol w:w="700"/>
            </w:tblGrid>
            <w:tr w:rsidR="0043046B" w14:paraId="7CCC69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A2FC1A7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68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250B72" w14:textId="77777777" w:rsidR="0043046B" w:rsidRDefault="00000000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1200" w:type="dxa"/>
                </w:tcPr>
                <w:p w14:paraId="3934DDD8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C2F819C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058C04DC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67A30E76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756EBAF4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40706AC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0C97BAD8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E7B973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C24778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3CA680" w14:textId="77777777" w:rsidR="0043046B" w:rsidRDefault="00000000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4/3</w:t>
                  </w:r>
                </w:p>
              </w:tc>
            </w:tr>
            <w:tr w:rsidR="0043046B" w14:paraId="548087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8F8F82B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557658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3A9D6F2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55A7FEF8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28ED5014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2025</w:t>
                  </w:r>
                </w:p>
              </w:tc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3325DCE4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PLAN</w:t>
                  </w:r>
                </w:p>
              </w:tc>
              <w:tc>
                <w:tcPr>
                  <w:tcW w:w="5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4E97F78F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2026</w:t>
                  </w:r>
                </w:p>
              </w:tc>
              <w:tc>
                <w:tcPr>
                  <w:tcW w:w="13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370115E5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2027</w:t>
                  </w:r>
                </w:p>
              </w:tc>
              <w:tc>
                <w:tcPr>
                  <w:tcW w:w="13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3FB1D014" w14:textId="77777777" w:rsidR="0043046B" w:rsidRDefault="00000000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PROJEKCIJA 2028</w:t>
                  </w: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885999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1FD40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BD62B5" w14:textId="77777777" w:rsidR="0043046B" w:rsidRDefault="0043046B">
                  <w:pPr>
                    <w:pStyle w:val="EMPTYCELLSTYLE"/>
                  </w:pPr>
                </w:p>
              </w:tc>
            </w:tr>
            <w:tr w:rsidR="0043046B" w14:paraId="53817F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1CDD55B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68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7EFD5E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2CADBEA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0B634E8B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7BC8D640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62D05873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5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6DDE0FB6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7B0DB472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1300" w:type="dxa"/>
                  <w:vMerge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</w:tcPr>
                <w:p w14:paraId="57D07904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3BF752D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2FF40AD" w14:textId="77777777" w:rsidR="0043046B" w:rsidRDefault="0043046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560F41A" w14:textId="77777777" w:rsidR="0043046B" w:rsidRDefault="0043046B">
                  <w:pPr>
                    <w:pStyle w:val="EMPTYCELLSTYLE"/>
                  </w:pPr>
                </w:p>
              </w:tc>
            </w:tr>
          </w:tbl>
          <w:p w14:paraId="2A0C282E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2F6E2AC1" w14:textId="77777777" w:rsidR="0043046B" w:rsidRDefault="0043046B">
            <w:pPr>
              <w:pStyle w:val="EMPTYCELLSTYLE"/>
            </w:pPr>
          </w:p>
        </w:tc>
      </w:tr>
      <w:tr w:rsidR="0043046B" w14:paraId="1769A53D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14:paraId="11A79526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65118920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6CC684E9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16E5DB41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0B1902CA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598CBF5F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07967E00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336C7B5A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63C4EBC2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149556EF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4034C00D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42B89986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3EE68B9D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2D86C906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26DAAD7E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2E3E8B19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306B0D22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15E39D08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580C00EA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5F8BF602" w14:textId="77777777" w:rsidR="0043046B" w:rsidRDefault="0043046B">
            <w:pPr>
              <w:pStyle w:val="EMPTYCELLSTYLE"/>
            </w:pPr>
          </w:p>
        </w:tc>
      </w:tr>
      <w:tr w:rsidR="0043046B" w14:paraId="2DB90E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F4C7F6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720"/>
              <w:gridCol w:w="7320"/>
            </w:tblGrid>
            <w:tr w:rsidR="0043046B" w14:paraId="6E5EAC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7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A8080D" w14:textId="77777777" w:rsidR="0043046B" w:rsidRDefault="00000000">
                  <w:pPr>
                    <w:pStyle w:val="glava"/>
                  </w:pPr>
                  <w:r>
                    <w:rPr>
                      <w:sz w:val="16"/>
                    </w:rPr>
                    <w:t>C. RASPOLOŽIVA SREDSTVA IZ PRETHODNIH GODINA (VIŠAK PRIHODA I REZERVIRANJA)</w:t>
                  </w:r>
                </w:p>
              </w:tc>
              <w:tc>
                <w:tcPr>
                  <w:tcW w:w="7320" w:type="dxa"/>
                </w:tcPr>
                <w:p w14:paraId="6849B2D6" w14:textId="77777777" w:rsidR="0043046B" w:rsidRDefault="0043046B">
                  <w:pPr>
                    <w:pStyle w:val="EMPTYCELLSTYLE"/>
                  </w:pPr>
                </w:p>
              </w:tc>
            </w:tr>
          </w:tbl>
          <w:p w14:paraId="411E1E74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3B830DE6" w14:textId="77777777" w:rsidR="0043046B" w:rsidRDefault="0043046B">
            <w:pPr>
              <w:pStyle w:val="EMPTYCELLSTYLE"/>
            </w:pPr>
          </w:p>
        </w:tc>
      </w:tr>
      <w:tr w:rsidR="0043046B" w14:paraId="791E0E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6EAF40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shd w:val="clear" w:color="auto" w:fill="000080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44460729" w14:textId="77777777" w:rsidR="0043046B" w:rsidRDefault="00000000">
            <w:pPr>
              <w:pStyle w:val="UvjetniStil11"/>
            </w:pPr>
            <w:r>
              <w:rPr>
                <w:sz w:val="16"/>
              </w:rPr>
              <w:t>9</w:t>
            </w:r>
          </w:p>
        </w:tc>
        <w:tc>
          <w:tcPr>
            <w:tcW w:w="7940" w:type="dxa"/>
            <w:gridSpan w:val="5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D8D92B9" w14:textId="77777777" w:rsidR="0043046B" w:rsidRDefault="00000000">
            <w:pPr>
              <w:pStyle w:val="UvjetniStil11"/>
            </w:pPr>
            <w:r>
              <w:rPr>
                <w:sz w:val="16"/>
              </w:rPr>
              <w:t>Vlastiti izvori</w:t>
            </w:r>
          </w:p>
        </w:tc>
        <w:tc>
          <w:tcPr>
            <w:tcW w:w="13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B42B373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8EB205D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F45649A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34315976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3.500,00</w:t>
            </w:r>
          </w:p>
        </w:tc>
        <w:tc>
          <w:tcPr>
            <w:tcW w:w="700" w:type="dxa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441E4D3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700" w:type="dxa"/>
            <w:gridSpan w:val="3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4EF44E24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150,00</w:t>
            </w:r>
          </w:p>
        </w:tc>
        <w:tc>
          <w:tcPr>
            <w:tcW w:w="700" w:type="dxa"/>
            <w:gridSpan w:val="2"/>
            <w:shd w:val="clear" w:color="auto" w:fill="000080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D668C9B" w14:textId="77777777" w:rsidR="0043046B" w:rsidRDefault="00000000">
            <w:pPr>
              <w:pStyle w:val="UvjetniStil11"/>
              <w:jc w:val="right"/>
            </w:pPr>
            <w:r>
              <w:rPr>
                <w:sz w:val="16"/>
              </w:rPr>
              <w:t>116,67</w:t>
            </w:r>
          </w:p>
        </w:tc>
        <w:tc>
          <w:tcPr>
            <w:tcW w:w="1" w:type="dxa"/>
          </w:tcPr>
          <w:p w14:paraId="322CBB66" w14:textId="77777777" w:rsidR="0043046B" w:rsidRDefault="0043046B">
            <w:pPr>
              <w:pStyle w:val="EMPTYCELLSTYLE"/>
            </w:pPr>
          </w:p>
        </w:tc>
      </w:tr>
      <w:tr w:rsidR="0043046B" w14:paraId="4F77FD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1FF5B0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2210DAC" w14:textId="77777777" w:rsidR="0043046B" w:rsidRDefault="00000000">
            <w:pPr>
              <w:pStyle w:val="UvjetniStil"/>
            </w:pPr>
            <w:r>
              <w:rPr>
                <w:sz w:val="16"/>
              </w:rPr>
              <w:t>92</w:t>
            </w:r>
          </w:p>
        </w:tc>
        <w:tc>
          <w:tcPr>
            <w:tcW w:w="7940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91643D2" w14:textId="77777777" w:rsidR="0043046B" w:rsidRDefault="00000000">
            <w:pPr>
              <w:pStyle w:val="UvjetniStil"/>
            </w:pPr>
            <w:r>
              <w:rPr>
                <w:sz w:val="16"/>
              </w:rPr>
              <w:t>Rezultat poslovanja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6349BF2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B4F3F6C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A40E808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3.000,00</w:t>
            </w:r>
          </w:p>
        </w:tc>
        <w:tc>
          <w:tcPr>
            <w:tcW w:w="1300" w:type="dxa"/>
            <w:gridSpan w:val="2"/>
            <w:tcMar>
              <w:top w:w="40" w:type="dxa"/>
              <w:left w:w="0" w:type="dxa"/>
              <w:bottom w:w="40" w:type="dxa"/>
              <w:right w:w="40" w:type="dxa"/>
            </w:tcMar>
          </w:tcPr>
          <w:p w14:paraId="47122D8F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3.500,00</w:t>
            </w:r>
          </w:p>
        </w:tc>
        <w:tc>
          <w:tcPr>
            <w:tcW w:w="70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F6A98B3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700" w:type="dxa"/>
            <w:gridSpan w:val="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770C505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150,00</w:t>
            </w:r>
          </w:p>
        </w:tc>
        <w:tc>
          <w:tcPr>
            <w:tcW w:w="700" w:type="dxa"/>
            <w:gridSpan w:val="2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C434149" w14:textId="77777777" w:rsidR="0043046B" w:rsidRDefault="00000000">
            <w:pPr>
              <w:pStyle w:val="UvjetniStil"/>
              <w:jc w:val="right"/>
            </w:pPr>
            <w:r>
              <w:rPr>
                <w:sz w:val="16"/>
              </w:rPr>
              <w:t>116,67</w:t>
            </w:r>
          </w:p>
        </w:tc>
        <w:tc>
          <w:tcPr>
            <w:tcW w:w="1" w:type="dxa"/>
          </w:tcPr>
          <w:p w14:paraId="5B2C59A5" w14:textId="77777777" w:rsidR="0043046B" w:rsidRDefault="0043046B">
            <w:pPr>
              <w:pStyle w:val="EMPTYCELLSTYLE"/>
            </w:pPr>
          </w:p>
        </w:tc>
      </w:tr>
      <w:tr w:rsidR="0043046B" w14:paraId="080F2CB0" w14:textId="77777777">
        <w:tblPrEx>
          <w:tblCellMar>
            <w:top w:w="0" w:type="dxa"/>
            <w:bottom w:w="0" w:type="dxa"/>
          </w:tblCellMar>
        </w:tblPrEx>
        <w:trPr>
          <w:trHeight w:hRule="exact" w:val="6820"/>
        </w:trPr>
        <w:tc>
          <w:tcPr>
            <w:tcW w:w="1" w:type="dxa"/>
          </w:tcPr>
          <w:p w14:paraId="494EEE1E" w14:textId="77777777" w:rsidR="0043046B" w:rsidRDefault="0043046B">
            <w:pPr>
              <w:pStyle w:val="EMPTYCELLSTYLE"/>
            </w:pPr>
          </w:p>
        </w:tc>
        <w:tc>
          <w:tcPr>
            <w:tcW w:w="800" w:type="dxa"/>
          </w:tcPr>
          <w:p w14:paraId="7411CB4A" w14:textId="77777777" w:rsidR="0043046B" w:rsidRDefault="0043046B">
            <w:pPr>
              <w:pStyle w:val="EMPTYCELLSTYLE"/>
            </w:pPr>
          </w:p>
        </w:tc>
        <w:tc>
          <w:tcPr>
            <w:tcW w:w="2800" w:type="dxa"/>
          </w:tcPr>
          <w:p w14:paraId="69B0C047" w14:textId="77777777" w:rsidR="0043046B" w:rsidRDefault="0043046B">
            <w:pPr>
              <w:pStyle w:val="EMPTYCELLSTYLE"/>
            </w:pPr>
          </w:p>
        </w:tc>
        <w:tc>
          <w:tcPr>
            <w:tcW w:w="840" w:type="dxa"/>
          </w:tcPr>
          <w:p w14:paraId="3CCD614C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2E1A83F7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</w:tcPr>
          <w:p w14:paraId="4A456F06" w14:textId="77777777" w:rsidR="0043046B" w:rsidRDefault="0043046B">
            <w:pPr>
              <w:pStyle w:val="EMPTYCELLSTYLE"/>
            </w:pPr>
          </w:p>
        </w:tc>
        <w:tc>
          <w:tcPr>
            <w:tcW w:w="1180" w:type="dxa"/>
          </w:tcPr>
          <w:p w14:paraId="64C12047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60004199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04E16373" w14:textId="77777777" w:rsidR="0043046B" w:rsidRDefault="0043046B">
            <w:pPr>
              <w:pStyle w:val="EMPTYCELLSTYLE"/>
            </w:pPr>
          </w:p>
        </w:tc>
        <w:tc>
          <w:tcPr>
            <w:tcW w:w="1260" w:type="dxa"/>
          </w:tcPr>
          <w:p w14:paraId="55B0F696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00F0C119" w14:textId="77777777" w:rsidR="0043046B" w:rsidRDefault="0043046B">
            <w:pPr>
              <w:pStyle w:val="EMPTYCELLSTYLE"/>
            </w:pPr>
          </w:p>
        </w:tc>
        <w:tc>
          <w:tcPr>
            <w:tcW w:w="860" w:type="dxa"/>
          </w:tcPr>
          <w:p w14:paraId="2F2C7F13" w14:textId="77777777" w:rsidR="0043046B" w:rsidRDefault="0043046B">
            <w:pPr>
              <w:pStyle w:val="EMPTYCELLSTYLE"/>
            </w:pPr>
          </w:p>
        </w:tc>
        <w:tc>
          <w:tcPr>
            <w:tcW w:w="440" w:type="dxa"/>
          </w:tcPr>
          <w:p w14:paraId="5913CF13" w14:textId="77777777" w:rsidR="0043046B" w:rsidRDefault="0043046B">
            <w:pPr>
              <w:pStyle w:val="EMPTYCELLSTYLE"/>
            </w:pPr>
          </w:p>
        </w:tc>
        <w:tc>
          <w:tcPr>
            <w:tcW w:w="700" w:type="dxa"/>
          </w:tcPr>
          <w:p w14:paraId="67FBE2B4" w14:textId="77777777" w:rsidR="0043046B" w:rsidRDefault="0043046B">
            <w:pPr>
              <w:pStyle w:val="EMPTYCELLSTYLE"/>
            </w:pPr>
          </w:p>
        </w:tc>
        <w:tc>
          <w:tcPr>
            <w:tcW w:w="260" w:type="dxa"/>
          </w:tcPr>
          <w:p w14:paraId="453510F8" w14:textId="77777777" w:rsidR="0043046B" w:rsidRDefault="0043046B">
            <w:pPr>
              <w:pStyle w:val="EMPTYCELLSTYLE"/>
            </w:pPr>
          </w:p>
        </w:tc>
        <w:tc>
          <w:tcPr>
            <w:tcW w:w="40" w:type="dxa"/>
          </w:tcPr>
          <w:p w14:paraId="1FD8E46B" w14:textId="77777777" w:rsidR="0043046B" w:rsidRDefault="0043046B">
            <w:pPr>
              <w:pStyle w:val="EMPTYCELLSTYLE"/>
            </w:pPr>
          </w:p>
        </w:tc>
        <w:tc>
          <w:tcPr>
            <w:tcW w:w="400" w:type="dxa"/>
          </w:tcPr>
          <w:p w14:paraId="5EBFAD0B" w14:textId="77777777" w:rsidR="0043046B" w:rsidRDefault="0043046B">
            <w:pPr>
              <w:pStyle w:val="EMPTYCELLSTYLE"/>
            </w:pPr>
          </w:p>
        </w:tc>
        <w:tc>
          <w:tcPr>
            <w:tcW w:w="680" w:type="dxa"/>
          </w:tcPr>
          <w:p w14:paraId="7A5E6678" w14:textId="77777777" w:rsidR="0043046B" w:rsidRDefault="0043046B">
            <w:pPr>
              <w:pStyle w:val="EMPTYCELLSTYLE"/>
            </w:pPr>
          </w:p>
        </w:tc>
        <w:tc>
          <w:tcPr>
            <w:tcW w:w="20" w:type="dxa"/>
          </w:tcPr>
          <w:p w14:paraId="128E03E1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6D3792FF" w14:textId="77777777" w:rsidR="0043046B" w:rsidRDefault="0043046B">
            <w:pPr>
              <w:pStyle w:val="EMPTYCELLSTYLE"/>
            </w:pPr>
          </w:p>
        </w:tc>
      </w:tr>
      <w:tr w:rsidR="0043046B" w14:paraId="15D511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320CB7" w14:textId="77777777" w:rsidR="0043046B" w:rsidRDefault="0043046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8" w:space="0" w:color="000000"/>
            </w:tcBorders>
            <w:shd w:val="clear" w:color="auto" w:fill="FFFFFF"/>
          </w:tcPr>
          <w:p w14:paraId="201EABD6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53B30509" w14:textId="77777777" w:rsidR="0043046B" w:rsidRDefault="0043046B">
            <w:pPr>
              <w:pStyle w:val="EMPTYCELLSTYLE"/>
            </w:pPr>
          </w:p>
        </w:tc>
      </w:tr>
      <w:tr w:rsidR="0043046B" w14:paraId="670121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A0840F4" w14:textId="77777777" w:rsidR="0043046B" w:rsidRDefault="0043046B">
            <w:pPr>
              <w:pStyle w:val="EMPTYCELLSTYLE"/>
            </w:pPr>
          </w:p>
        </w:tc>
        <w:tc>
          <w:tcPr>
            <w:tcW w:w="3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A982" w14:textId="16066E10" w:rsidR="0043046B" w:rsidRDefault="0043046B">
            <w:pPr>
              <w:pStyle w:val="DefaultStyle"/>
              <w:ind w:left="40" w:right="40"/>
            </w:pPr>
          </w:p>
        </w:tc>
        <w:tc>
          <w:tcPr>
            <w:tcW w:w="840" w:type="dxa"/>
          </w:tcPr>
          <w:p w14:paraId="2963A40A" w14:textId="77777777" w:rsidR="0043046B" w:rsidRDefault="0043046B">
            <w:pPr>
              <w:pStyle w:val="EMPTYCELLSTYLE"/>
            </w:pPr>
          </w:p>
        </w:tc>
        <w:tc>
          <w:tcPr>
            <w:tcW w:w="600" w:type="dxa"/>
          </w:tcPr>
          <w:p w14:paraId="6E98D5DE" w14:textId="77777777" w:rsidR="0043046B" w:rsidRDefault="0043046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1955D" w14:textId="77777777" w:rsidR="0043046B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C0A64" w14:textId="77777777" w:rsidR="0043046B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1260" w:type="dxa"/>
          </w:tcPr>
          <w:p w14:paraId="50879709" w14:textId="77777777" w:rsidR="0043046B" w:rsidRDefault="0043046B">
            <w:pPr>
              <w:pStyle w:val="EMPTYCELLSTYLE"/>
            </w:pPr>
          </w:p>
        </w:tc>
        <w:tc>
          <w:tcPr>
            <w:tcW w:w="1300" w:type="dxa"/>
          </w:tcPr>
          <w:p w14:paraId="7CBA2615" w14:textId="77777777" w:rsidR="0043046B" w:rsidRDefault="0043046B">
            <w:pPr>
              <w:pStyle w:val="EMPTYCELLSTYLE"/>
            </w:pPr>
          </w:p>
        </w:tc>
        <w:tc>
          <w:tcPr>
            <w:tcW w:w="3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F077" w14:textId="0FB9113D" w:rsidR="0043046B" w:rsidRDefault="0043046B">
            <w:pPr>
              <w:pStyle w:val="DefaultStyle"/>
              <w:ind w:left="40" w:right="40"/>
              <w:jc w:val="right"/>
            </w:pPr>
          </w:p>
        </w:tc>
        <w:tc>
          <w:tcPr>
            <w:tcW w:w="20" w:type="dxa"/>
          </w:tcPr>
          <w:p w14:paraId="0B3CAA06" w14:textId="77777777" w:rsidR="0043046B" w:rsidRDefault="0043046B">
            <w:pPr>
              <w:pStyle w:val="EMPTYCELLSTYLE"/>
            </w:pPr>
          </w:p>
        </w:tc>
        <w:tc>
          <w:tcPr>
            <w:tcW w:w="1" w:type="dxa"/>
          </w:tcPr>
          <w:p w14:paraId="315362C6" w14:textId="77777777" w:rsidR="0043046B" w:rsidRDefault="0043046B">
            <w:pPr>
              <w:pStyle w:val="EMPTYCELLSTYLE"/>
            </w:pPr>
          </w:p>
        </w:tc>
      </w:tr>
    </w:tbl>
    <w:p w14:paraId="316BD765" w14:textId="77777777" w:rsidR="00690C2E" w:rsidRDefault="00690C2E"/>
    <w:sectPr w:rsidR="00690C2E">
      <w:headerReference w:type="default" r:id="rId6"/>
      <w:type w:val="continuous"/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060F" w14:textId="77777777" w:rsidR="00690C2E" w:rsidRDefault="00690C2E">
      <w:r>
        <w:separator/>
      </w:r>
    </w:p>
  </w:endnote>
  <w:endnote w:type="continuationSeparator" w:id="0">
    <w:p w14:paraId="30154EF9" w14:textId="77777777" w:rsidR="00690C2E" w:rsidRDefault="0069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061D" w14:textId="77777777" w:rsidR="00690C2E" w:rsidRDefault="00690C2E">
      <w:r>
        <w:separator/>
      </w:r>
    </w:p>
  </w:footnote>
  <w:footnote w:type="continuationSeparator" w:id="0">
    <w:p w14:paraId="5EB200F6" w14:textId="77777777" w:rsidR="00690C2E" w:rsidRDefault="0069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CABD" w14:textId="2CC4377D" w:rsidR="0043046B" w:rsidRDefault="00FB4DC3">
    <w:pPr>
      <w:pStyle w:val="DefaultStyle"/>
    </w:pPr>
    <w:r>
      <w:rPr>
        <w:noProof/>
      </w:rPr>
      <w:pict w14:anchorId="02F549C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0;width:802pt;height:55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" filled="f" stroked="f" strokeweight=".5pt">
          <v:textbox inset="0,0,0,0">
            <w:txbxContent>
              <w:p w14:paraId="1352BFFE" w14:textId="77777777" w:rsidR="0043046B" w:rsidRDefault="00000000">
                <w:pPr>
                  <w:pStyle w:val="DefaultStyle"/>
                </w:pPr>
                <w:r>
                  <w:br w:type="page"/>
                </w:r>
              </w:p>
              <w:p w14:paraId="689C3B6D" w14:textId="77777777" w:rsidR="0043046B" w:rsidRDefault="0043046B">
                <w:pPr>
                  <w:pStyle w:val="DefaultStyle"/>
                </w:pP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46B"/>
    <w:rsid w:val="0043046B"/>
    <w:rsid w:val="00690C2E"/>
    <w:rsid w:val="00BA000B"/>
    <w:rsid w:val="00F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F634B"/>
  <w15:docId w15:val="{9C11FCA7-382B-4016-9FEF-38F520FC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basedOn w:val="DefaultStyle"/>
    <w:qFormat/>
  </w:style>
  <w:style w:type="paragraph" w:customStyle="1" w:styleId="UvjetniStil10">
    <w:name w:val="UvjetniStil|10"/>
    <w:basedOn w:val="DefaultStyle"/>
    <w:qFormat/>
    <w:rPr>
      <w:b/>
    </w:rPr>
  </w:style>
  <w:style w:type="paragraph" w:customStyle="1" w:styleId="UvjetniStil11">
    <w:name w:val="UvjetniStil|11"/>
    <w:basedOn w:val="DefaultStyle"/>
    <w:qFormat/>
    <w:rPr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Ured 1</cp:lastModifiedBy>
  <cp:revision>2</cp:revision>
  <dcterms:created xsi:type="dcterms:W3CDTF">2025-12-12T09:00:00Z</dcterms:created>
  <dcterms:modified xsi:type="dcterms:W3CDTF">2025-12-12T09:03:00Z</dcterms:modified>
</cp:coreProperties>
</file>